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CD3" w:rsidRDefault="00F32CD3" w:rsidP="00F32CD3">
      <w:pPr>
        <w:spacing w:line="276" w:lineRule="auto"/>
        <w:jc w:val="right"/>
        <w:rPr>
          <w:sz w:val="28"/>
          <w:szCs w:val="28"/>
        </w:rPr>
      </w:pPr>
      <w:r w:rsidRPr="00C2680D">
        <w:rPr>
          <w:b/>
          <w:caps/>
          <w:sz w:val="28"/>
          <w:szCs w:val="28"/>
        </w:rPr>
        <w:t>В.Н.</w:t>
      </w:r>
      <w:r>
        <w:rPr>
          <w:b/>
          <w:caps/>
          <w:sz w:val="28"/>
          <w:szCs w:val="28"/>
        </w:rPr>
        <w:t xml:space="preserve"> </w:t>
      </w:r>
      <w:r w:rsidRPr="00C2680D">
        <w:rPr>
          <w:b/>
          <w:caps/>
          <w:sz w:val="28"/>
          <w:szCs w:val="28"/>
        </w:rPr>
        <w:t>Белюстов</w:t>
      </w:r>
      <w:r>
        <w:rPr>
          <w:b/>
          <w:caps/>
          <w:sz w:val="28"/>
          <w:szCs w:val="28"/>
        </w:rPr>
        <w:t xml:space="preserve"> </w:t>
      </w:r>
      <w:r>
        <w:rPr>
          <w:rStyle w:val="go"/>
        </w:rPr>
        <w:t>belyustov@yandex.ru</w:t>
      </w:r>
    </w:p>
    <w:p w:rsidR="00F32CD3" w:rsidRDefault="00F32CD3" w:rsidP="00F32CD3">
      <w:pPr>
        <w:tabs>
          <w:tab w:val="num" w:pos="720"/>
        </w:tabs>
        <w:spacing w:line="276" w:lineRule="auto"/>
        <w:jc w:val="right"/>
        <w:rPr>
          <w:sz w:val="28"/>
          <w:szCs w:val="28"/>
        </w:rPr>
      </w:pPr>
      <w:r w:rsidRPr="00A14E2A">
        <w:rPr>
          <w:sz w:val="28"/>
          <w:szCs w:val="28"/>
        </w:rPr>
        <w:t>М</w:t>
      </w:r>
      <w:r>
        <w:rPr>
          <w:sz w:val="28"/>
          <w:szCs w:val="28"/>
        </w:rPr>
        <w:t>Б</w:t>
      </w:r>
      <w:r w:rsidRPr="00A14E2A">
        <w:rPr>
          <w:sz w:val="28"/>
          <w:szCs w:val="28"/>
        </w:rPr>
        <w:t xml:space="preserve">ОУ </w:t>
      </w:r>
      <w:r>
        <w:rPr>
          <w:sz w:val="28"/>
          <w:szCs w:val="28"/>
        </w:rPr>
        <w:t xml:space="preserve">БГО </w:t>
      </w:r>
      <w:r w:rsidRPr="00A14E2A">
        <w:rPr>
          <w:sz w:val="28"/>
          <w:szCs w:val="28"/>
        </w:rPr>
        <w:t>Борисоглебск</w:t>
      </w:r>
      <w:r>
        <w:rPr>
          <w:sz w:val="28"/>
          <w:szCs w:val="28"/>
        </w:rPr>
        <w:t>ая гимназ</w:t>
      </w:r>
      <w:r w:rsidRPr="00A14E2A">
        <w:rPr>
          <w:sz w:val="28"/>
          <w:szCs w:val="28"/>
        </w:rPr>
        <w:t>ия</w:t>
      </w:r>
      <w:r>
        <w:rPr>
          <w:sz w:val="28"/>
          <w:szCs w:val="28"/>
        </w:rPr>
        <w:t xml:space="preserve"> № 1</w:t>
      </w:r>
      <w:r w:rsidRPr="00A14E2A">
        <w:rPr>
          <w:sz w:val="28"/>
          <w:szCs w:val="28"/>
        </w:rPr>
        <w:t>,</w:t>
      </w:r>
    </w:p>
    <w:p w:rsidR="00F32CD3" w:rsidRDefault="00F32CD3" w:rsidP="00F32CD3">
      <w:pPr>
        <w:tabs>
          <w:tab w:val="num" w:pos="720"/>
        </w:tabs>
        <w:spacing w:line="276" w:lineRule="auto"/>
        <w:jc w:val="right"/>
        <w:rPr>
          <w:b/>
          <w:sz w:val="28"/>
          <w:szCs w:val="28"/>
        </w:rPr>
      </w:pPr>
      <w:r w:rsidRPr="00A14E2A">
        <w:rPr>
          <w:sz w:val="28"/>
          <w:szCs w:val="28"/>
        </w:rPr>
        <w:t xml:space="preserve"> г. Борисоглебск, Воронежская обл</w:t>
      </w:r>
      <w:r>
        <w:rPr>
          <w:sz w:val="28"/>
          <w:szCs w:val="28"/>
        </w:rPr>
        <w:t>.</w:t>
      </w:r>
    </w:p>
    <w:p w:rsidR="00F32CD3" w:rsidRDefault="00F32CD3" w:rsidP="00F32CD3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F32CD3" w:rsidRDefault="00F32CD3" w:rsidP="00F32CD3">
      <w:pPr>
        <w:spacing w:line="276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«МНОГОВАЛЕНТНЫЙ» ФЛЁРОВ</w:t>
      </w:r>
    </w:p>
    <w:p w:rsidR="00F32CD3" w:rsidRPr="00772FDF" w:rsidRDefault="00F32CD3" w:rsidP="00F32CD3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:rsidR="00F32CD3" w:rsidRPr="00772FDF" w:rsidRDefault="00F32CD3" w:rsidP="00F32C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72FDF">
        <w:rPr>
          <w:b/>
          <w:sz w:val="28"/>
          <w:szCs w:val="28"/>
        </w:rPr>
        <w:t>2 марта</w:t>
      </w:r>
      <w:r w:rsidRPr="00772FDF">
        <w:rPr>
          <w:color w:val="000000"/>
          <w:sz w:val="28"/>
          <w:szCs w:val="28"/>
        </w:rPr>
        <w:t xml:space="preserve"> исполняется </w:t>
      </w:r>
      <w:r w:rsidRPr="00772FDF">
        <w:rPr>
          <w:sz w:val="28"/>
          <w:szCs w:val="28"/>
        </w:rPr>
        <w:t xml:space="preserve">100 лет со дня рождения советского физика-экспериментатора, одного из основоположников отечественной ядерной физики, академика </w:t>
      </w:r>
      <w:r w:rsidRPr="00772FDF">
        <w:rPr>
          <w:b/>
          <w:i/>
          <w:sz w:val="28"/>
          <w:szCs w:val="28"/>
        </w:rPr>
        <w:t>Георгия Николаевича Флёрова</w:t>
      </w:r>
      <w:r w:rsidRPr="00772FDF">
        <w:rPr>
          <w:i/>
          <w:sz w:val="28"/>
          <w:szCs w:val="28"/>
        </w:rPr>
        <w:t xml:space="preserve">. </w:t>
      </w:r>
    </w:p>
    <w:p w:rsidR="00F32CD3" w:rsidRPr="00772FDF" w:rsidRDefault="00F32CD3" w:rsidP="00F32CD3">
      <w:pPr>
        <w:jc w:val="both"/>
        <w:rPr>
          <w:sz w:val="28"/>
          <w:szCs w:val="28"/>
        </w:rPr>
      </w:pPr>
    </w:p>
    <w:p w:rsidR="00F32CD3" w:rsidRPr="00772FDF" w:rsidRDefault="00F32CD3" w:rsidP="00F32CD3">
      <w:pPr>
        <w:shd w:val="clear" w:color="auto" w:fill="FFFFFF"/>
        <w:jc w:val="both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870585</wp:posOffset>
                </wp:positionH>
                <wp:positionV relativeFrom="paragraph">
                  <wp:posOffset>2771140</wp:posOffset>
                </wp:positionV>
                <wp:extent cx="4361180" cy="638175"/>
                <wp:effectExtent l="0" t="1905" r="1270" b="0"/>
                <wp:wrapTight wrapText="bothSides">
                  <wp:wrapPolygon edited="0">
                    <wp:start x="-47" y="0"/>
                    <wp:lineTo x="-47" y="20160"/>
                    <wp:lineTo x="21600" y="20160"/>
                    <wp:lineTo x="21600" y="0"/>
                    <wp:lineTo x="-47" y="0"/>
                  </wp:wrapPolygon>
                </wp:wrapTight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118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CD3" w:rsidRPr="00714E3E" w:rsidRDefault="00F32CD3" w:rsidP="00F32CD3">
                            <w:pPr>
                              <w:spacing w:line="276" w:lineRule="auto"/>
                              <w:ind w:firstLine="708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714E3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Георгий Николаевич Флёров</w:t>
                            </w:r>
                          </w:p>
                          <w:p w:rsidR="00F32CD3" w:rsidRPr="00714E3E" w:rsidRDefault="00F32CD3" w:rsidP="00F32CD3">
                            <w:pPr>
                              <w:spacing w:line="276" w:lineRule="auto"/>
                              <w:ind w:firstLine="708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714E3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(02.03.1913 – 19.11.1990)</w:t>
                            </w:r>
                          </w:p>
                          <w:p w:rsidR="00F32CD3" w:rsidRPr="00967615" w:rsidRDefault="00F32CD3" w:rsidP="00F32CD3">
                            <w:pPr>
                              <w:pStyle w:val="ab"/>
                              <w:spacing w:line="276" w:lineRule="auto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URL</w:t>
                            </w:r>
                            <w:r>
                              <w:t>:</w:t>
                            </w:r>
                            <w:r w:rsidRPr="00530D60">
                              <w:t>http://ria.ru/spravka/20111201/503658377-print.html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68.55pt;margin-top:218.2pt;width:343.4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" stroked="f">
                <v:textbox style="mso-fit-shape-to-text:t" inset="0,0,0,0">
                  <w:txbxContent>
                    <w:p w:rsidR="00F32CD3" w:rsidRPr="00714E3E" w:rsidRDefault="00F32CD3" w:rsidP="00F32CD3">
                      <w:pPr>
                        <w:spacing w:line="276" w:lineRule="auto"/>
                        <w:ind w:firstLine="708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714E3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Георгий Николаевич Флёров</w:t>
                      </w:r>
                    </w:p>
                    <w:p w:rsidR="00F32CD3" w:rsidRPr="00714E3E" w:rsidRDefault="00F32CD3" w:rsidP="00F32CD3">
                      <w:pPr>
                        <w:spacing w:line="276" w:lineRule="auto"/>
                        <w:ind w:firstLine="708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714E3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(02.03.1913 – 19.11.1990)</w:t>
                      </w:r>
                    </w:p>
                    <w:p w:rsidR="00F32CD3" w:rsidRPr="00967615" w:rsidRDefault="00F32CD3" w:rsidP="00F32CD3">
                      <w:pPr>
                        <w:pStyle w:val="ab"/>
                        <w:spacing w:line="276" w:lineRule="auto"/>
                        <w:rPr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lang w:val="en-US"/>
                        </w:rPr>
                        <w:t>URL</w:t>
                      </w:r>
                      <w:r>
                        <w:t>:</w:t>
                      </w:r>
                      <w:r w:rsidRPr="00530D60">
                        <w:t>http://ria.ru/spravka/20111201/503658377-print.html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870585</wp:posOffset>
            </wp:positionH>
            <wp:positionV relativeFrom="paragraph">
              <wp:posOffset>13970</wp:posOffset>
            </wp:positionV>
            <wp:extent cx="4361180" cy="2700020"/>
            <wp:effectExtent l="0" t="0" r="1270" b="5080"/>
            <wp:wrapTight wrapText="bothSides">
              <wp:wrapPolygon edited="0">
                <wp:start x="0" y="0"/>
                <wp:lineTo x="0" y="21488"/>
                <wp:lineTo x="21512" y="21488"/>
                <wp:lineTo x="2151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ъект 5"/>
                    <pic:cNvPicPr>
                      <a:picLocks noGrp="1"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1180" cy="270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2CD3" w:rsidRPr="00772FDF" w:rsidRDefault="00F32CD3" w:rsidP="00F32CD3">
      <w:pPr>
        <w:shd w:val="clear" w:color="auto" w:fill="FFFFFF"/>
        <w:jc w:val="both"/>
        <w:rPr>
          <w:b/>
          <w:sz w:val="28"/>
          <w:szCs w:val="28"/>
        </w:rPr>
      </w:pPr>
    </w:p>
    <w:p w:rsidR="00F32CD3" w:rsidRPr="00772FDF" w:rsidRDefault="00F32CD3" w:rsidP="00F32CD3">
      <w:pPr>
        <w:shd w:val="clear" w:color="auto" w:fill="FFFFFF"/>
        <w:jc w:val="both"/>
        <w:rPr>
          <w:b/>
          <w:sz w:val="28"/>
          <w:szCs w:val="28"/>
        </w:rPr>
      </w:pPr>
    </w:p>
    <w:p w:rsidR="00F32CD3" w:rsidRPr="00772FDF" w:rsidRDefault="00F32CD3" w:rsidP="00F32CD3">
      <w:pPr>
        <w:shd w:val="clear" w:color="auto" w:fill="FFFFFF"/>
        <w:jc w:val="both"/>
        <w:rPr>
          <w:b/>
          <w:sz w:val="28"/>
          <w:szCs w:val="28"/>
        </w:rPr>
      </w:pPr>
    </w:p>
    <w:p w:rsidR="00F32CD3" w:rsidRPr="00772FDF" w:rsidRDefault="00F32CD3" w:rsidP="00F32CD3">
      <w:pPr>
        <w:shd w:val="clear" w:color="auto" w:fill="FFFFFF"/>
        <w:jc w:val="both"/>
        <w:rPr>
          <w:b/>
          <w:sz w:val="28"/>
          <w:szCs w:val="28"/>
        </w:rPr>
      </w:pPr>
    </w:p>
    <w:p w:rsidR="00F32CD3" w:rsidRPr="00772FDF" w:rsidRDefault="00F32CD3" w:rsidP="00F32CD3">
      <w:pPr>
        <w:shd w:val="clear" w:color="auto" w:fill="FFFFFF"/>
        <w:jc w:val="both"/>
        <w:rPr>
          <w:b/>
          <w:sz w:val="28"/>
          <w:szCs w:val="28"/>
        </w:rPr>
      </w:pPr>
    </w:p>
    <w:p w:rsidR="00F32CD3" w:rsidRPr="00772FDF" w:rsidRDefault="00F32CD3" w:rsidP="00F32CD3">
      <w:pPr>
        <w:shd w:val="clear" w:color="auto" w:fill="FFFFFF"/>
        <w:jc w:val="both"/>
        <w:rPr>
          <w:b/>
          <w:sz w:val="28"/>
          <w:szCs w:val="28"/>
        </w:rPr>
      </w:pPr>
    </w:p>
    <w:p w:rsidR="00F32CD3" w:rsidRPr="00772FDF" w:rsidRDefault="00F32CD3" w:rsidP="00F32CD3">
      <w:pPr>
        <w:shd w:val="clear" w:color="auto" w:fill="FFFFFF"/>
        <w:jc w:val="both"/>
        <w:rPr>
          <w:b/>
          <w:sz w:val="28"/>
          <w:szCs w:val="28"/>
        </w:rPr>
      </w:pPr>
    </w:p>
    <w:p w:rsidR="00F32CD3" w:rsidRPr="00772FDF" w:rsidRDefault="00F32CD3" w:rsidP="00F32CD3">
      <w:pPr>
        <w:shd w:val="clear" w:color="auto" w:fill="FFFFFF"/>
        <w:jc w:val="both"/>
        <w:rPr>
          <w:b/>
          <w:sz w:val="28"/>
          <w:szCs w:val="28"/>
        </w:rPr>
      </w:pPr>
    </w:p>
    <w:p w:rsidR="00F32CD3" w:rsidRPr="00772FDF" w:rsidRDefault="00F32CD3" w:rsidP="00F32CD3">
      <w:pPr>
        <w:shd w:val="clear" w:color="auto" w:fill="FFFFFF"/>
        <w:jc w:val="both"/>
        <w:rPr>
          <w:b/>
          <w:sz w:val="28"/>
          <w:szCs w:val="28"/>
        </w:rPr>
      </w:pPr>
    </w:p>
    <w:p w:rsidR="00F32CD3" w:rsidRPr="00772FDF" w:rsidRDefault="00F32CD3" w:rsidP="00F32CD3">
      <w:pPr>
        <w:shd w:val="clear" w:color="auto" w:fill="FFFFFF"/>
        <w:jc w:val="both"/>
        <w:rPr>
          <w:b/>
          <w:sz w:val="28"/>
          <w:szCs w:val="28"/>
        </w:rPr>
      </w:pPr>
    </w:p>
    <w:p w:rsidR="00F32CD3" w:rsidRPr="00772FDF" w:rsidRDefault="00F32CD3" w:rsidP="00F32CD3">
      <w:pPr>
        <w:shd w:val="clear" w:color="auto" w:fill="FFFFFF"/>
        <w:jc w:val="both"/>
        <w:rPr>
          <w:b/>
          <w:sz w:val="28"/>
          <w:szCs w:val="28"/>
        </w:rPr>
      </w:pPr>
    </w:p>
    <w:p w:rsidR="00F32CD3" w:rsidRPr="00772FDF" w:rsidRDefault="00F32CD3" w:rsidP="00F32CD3">
      <w:pPr>
        <w:shd w:val="clear" w:color="auto" w:fill="FFFFFF"/>
        <w:jc w:val="both"/>
        <w:rPr>
          <w:b/>
          <w:sz w:val="28"/>
          <w:szCs w:val="28"/>
        </w:rPr>
      </w:pPr>
    </w:p>
    <w:p w:rsidR="00F32CD3" w:rsidRPr="00772FDF" w:rsidRDefault="00F32CD3" w:rsidP="00F32CD3">
      <w:pPr>
        <w:shd w:val="clear" w:color="auto" w:fill="FFFFFF"/>
        <w:jc w:val="both"/>
        <w:rPr>
          <w:b/>
          <w:sz w:val="28"/>
          <w:szCs w:val="28"/>
        </w:rPr>
      </w:pPr>
    </w:p>
    <w:p w:rsidR="00F32CD3" w:rsidRPr="00772FDF" w:rsidRDefault="00F32CD3" w:rsidP="00F32CD3">
      <w:pPr>
        <w:shd w:val="clear" w:color="auto" w:fill="FFFFFF"/>
        <w:jc w:val="both"/>
        <w:rPr>
          <w:b/>
          <w:sz w:val="28"/>
          <w:szCs w:val="28"/>
        </w:rPr>
      </w:pPr>
    </w:p>
    <w:p w:rsidR="00F32CD3" w:rsidRDefault="00F32CD3" w:rsidP="00F32CD3">
      <w:pPr>
        <w:shd w:val="clear" w:color="auto" w:fill="FFFFFF"/>
        <w:ind w:firstLine="708"/>
        <w:jc w:val="both"/>
        <w:rPr>
          <w:color w:val="984806"/>
          <w:sz w:val="28"/>
          <w:szCs w:val="28"/>
        </w:rPr>
      </w:pPr>
    </w:p>
    <w:p w:rsidR="00F32CD3" w:rsidRDefault="00F32CD3" w:rsidP="00F32CD3">
      <w:pPr>
        <w:shd w:val="clear" w:color="auto" w:fill="FFFFFF"/>
        <w:ind w:firstLine="708"/>
        <w:jc w:val="both"/>
        <w:rPr>
          <w:color w:val="984806"/>
          <w:sz w:val="28"/>
          <w:szCs w:val="28"/>
        </w:rPr>
      </w:pPr>
    </w:p>
    <w:p w:rsidR="00F32CD3" w:rsidRPr="00F32CD3" w:rsidRDefault="00F32CD3" w:rsidP="00F32CD3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F32CD3">
        <w:rPr>
          <w:sz w:val="28"/>
          <w:szCs w:val="28"/>
        </w:rPr>
        <w:t xml:space="preserve">Его родители – отец, Николай Михайлович Флёров, бывший студент медицинского факультета Киевского университета, и мама, Елизавета Павловна (Фрума-Лея Перецовна) Браиловская, познакомились в далёкой Сибири, на Печоре, куда были сосланы за «вольнодумство» и участие в студенческих беспорядках. По окончании срока ссылки молодая чета переехала в Ростов-на-Дону, где проживали родители жены. Здесь 2 марта </w:t>
      </w:r>
      <w:r>
        <w:rPr>
          <w:sz w:val="28"/>
          <w:szCs w:val="28"/>
        </w:rPr>
        <w:t>1913 года</w:t>
      </w:r>
      <w:r w:rsidRPr="00F32CD3">
        <w:rPr>
          <w:sz w:val="28"/>
          <w:szCs w:val="28"/>
        </w:rPr>
        <w:t xml:space="preserve"> и родился Георгий – Юра, как часто называли его близкие. В </w:t>
      </w:r>
      <w:r>
        <w:rPr>
          <w:sz w:val="28"/>
          <w:szCs w:val="28"/>
        </w:rPr>
        <w:t>1920 – а это было бурное время</w:t>
      </w:r>
      <w:r w:rsidRPr="00F32CD3">
        <w:rPr>
          <w:sz w:val="28"/>
          <w:szCs w:val="28"/>
        </w:rPr>
        <w:t xml:space="preserve"> становления советской власти на Дону (вспомним «Тихий Дон» и «Поднятую целину» М.А. Шолохова) –  он поступил учиться в ростовскую среднюю школу-девятилетку. Его отец умер очень рано </w:t>
      </w:r>
      <w:r w:rsidR="00B06C1B">
        <w:rPr>
          <w:sz w:val="28"/>
          <w:szCs w:val="28"/>
        </w:rPr>
        <w:t>(1928)</w:t>
      </w:r>
      <w:r w:rsidR="00AA6C1F">
        <w:rPr>
          <w:sz w:val="28"/>
          <w:szCs w:val="28"/>
        </w:rPr>
        <w:t>,</w:t>
      </w:r>
      <w:r w:rsidR="00B06C1B">
        <w:rPr>
          <w:sz w:val="28"/>
          <w:szCs w:val="28"/>
        </w:rPr>
        <w:t xml:space="preserve"> и в</w:t>
      </w:r>
      <w:r>
        <w:rPr>
          <w:sz w:val="28"/>
          <w:szCs w:val="28"/>
        </w:rPr>
        <w:t xml:space="preserve"> эти</w:t>
      </w:r>
      <w:r w:rsidRPr="00F32CD3">
        <w:rPr>
          <w:sz w:val="28"/>
          <w:szCs w:val="28"/>
        </w:rPr>
        <w:t xml:space="preserve"> т</w:t>
      </w:r>
      <w:r>
        <w:rPr>
          <w:sz w:val="28"/>
          <w:szCs w:val="28"/>
        </w:rPr>
        <w:t>яжёлы</w:t>
      </w:r>
      <w:r w:rsidRPr="00F32CD3"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годы </w:t>
      </w:r>
      <w:r w:rsidRPr="00F32CD3">
        <w:rPr>
          <w:sz w:val="28"/>
          <w:szCs w:val="28"/>
        </w:rPr>
        <w:t xml:space="preserve">маме, чтобы выучить своих мальчишек – Георгия и его старшего брата Николая, приходилось работать корректором в газете «Молот» днями и ночами. То, что они стали высокообразованными, интеллигентными и достойными людьми, в значительной степени её заслуга (Елизавета Павловна умерла в блокадном Ленинграде в 1942). </w:t>
      </w:r>
      <w:r w:rsidRPr="00F32CD3">
        <w:rPr>
          <w:b/>
          <w:sz w:val="28"/>
          <w:szCs w:val="28"/>
        </w:rPr>
        <w:t>[1]</w:t>
      </w:r>
      <w:r w:rsidRPr="00F32CD3">
        <w:rPr>
          <w:sz w:val="28"/>
          <w:szCs w:val="28"/>
        </w:rPr>
        <w:t xml:space="preserve"> </w:t>
      </w:r>
    </w:p>
    <w:p w:rsidR="00F32CD3" w:rsidRPr="00F32CD3" w:rsidRDefault="00F32CD3" w:rsidP="00C97803">
      <w:pPr>
        <w:autoSpaceDE w:val="0"/>
        <w:autoSpaceDN w:val="0"/>
        <w:adjustRightInd w:val="0"/>
        <w:spacing w:after="12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После окончания школы (1929)</w:t>
      </w:r>
      <w:r w:rsidRPr="00F32CD3">
        <w:rPr>
          <w:sz w:val="28"/>
          <w:szCs w:val="28"/>
        </w:rPr>
        <w:t xml:space="preserve"> юноша мечтал о получении серьёзного образования, однако, из-за своего «непролетарского» происхож</w:t>
      </w:r>
      <w:r w:rsidR="00B06C1B">
        <w:rPr>
          <w:sz w:val="28"/>
          <w:szCs w:val="28"/>
        </w:rPr>
        <w:t xml:space="preserve">дения сразу в ВУЗ поступить не </w:t>
      </w:r>
      <w:r w:rsidRPr="00F32CD3">
        <w:rPr>
          <w:sz w:val="28"/>
          <w:szCs w:val="28"/>
        </w:rPr>
        <w:t xml:space="preserve">мог. Чтобы в графе «социальное положение» написать: «рабочий», необходимо было иметь трудовой стаж. В связи с этим его трудовая биография началась со стройки – был здесь землекопом, затем без малого два года проработал подручным электромонтёра Всесоюзного электротехнического объединения, после чего – смазчиком на паровозоремонтном заводе. В 19 лет он покинул родной Ростов-на-Дону и отправился в Ленинград поступать в Военно-физкультурный институт, – со школьных лет Георгий был незаурядным спортсменом-волейболистом. Но когда приехал, оказалось, что приём документов уже закончен. Впрочем, и сама идея стать профессиональным спортсменом вскоре была отвергнута: для него она непроизвольно </w:t>
      </w:r>
      <w:r w:rsidR="00B06C1B">
        <w:rPr>
          <w:sz w:val="28"/>
          <w:szCs w:val="28"/>
        </w:rPr>
        <w:t xml:space="preserve">ассоциировалась </w:t>
      </w:r>
      <w:r w:rsidRPr="00F32CD3">
        <w:rPr>
          <w:sz w:val="28"/>
          <w:szCs w:val="28"/>
        </w:rPr>
        <w:t>с работой землекопа, а это был уже пройденный этап. Молодой человек устроился электриком-пирометристом</w:t>
      </w:r>
      <w:bookmarkStart w:id="0" w:name="_GoBack"/>
      <w:bookmarkEnd w:id="0"/>
      <w:r w:rsidRPr="00F32CD3">
        <w:rPr>
          <w:sz w:val="28"/>
          <w:szCs w:val="28"/>
        </w:rPr>
        <w:t xml:space="preserve"> на машиностроительный завод «Красный Путиловец»,</w:t>
      </w:r>
      <w:r w:rsidR="00C97803">
        <w:rPr>
          <w:sz w:val="28"/>
          <w:szCs w:val="28"/>
        </w:rPr>
        <w:t xml:space="preserve"> параллельно </w:t>
      </w:r>
      <w:r w:rsidRPr="00F32CD3">
        <w:rPr>
          <w:sz w:val="28"/>
          <w:szCs w:val="28"/>
        </w:rPr>
        <w:t>по вечерам занимаясь на подготовительных курсах политехнического института.</w:t>
      </w:r>
    </w:p>
    <w:p w:rsidR="00F32CD3" w:rsidRPr="00F32CD3" w:rsidRDefault="00F32CD3" w:rsidP="00C97803">
      <w:pPr>
        <w:autoSpaceDE w:val="0"/>
        <w:autoSpaceDN w:val="0"/>
        <w:adjustRightInd w:val="0"/>
        <w:spacing w:after="120" w:line="276" w:lineRule="auto"/>
        <w:ind w:firstLine="708"/>
        <w:jc w:val="both"/>
        <w:rPr>
          <w:sz w:val="28"/>
          <w:szCs w:val="28"/>
        </w:rPr>
      </w:pPr>
      <w:r w:rsidRPr="00F32CD3">
        <w:rPr>
          <w:sz w:val="28"/>
          <w:szCs w:val="28"/>
        </w:rPr>
        <w:t xml:space="preserve">«Великие стройки коммунизма», развёрнутые в то время по всей стране, нуждались в способных, энергичных и технически подготовленных специалистах. В 1933 году молодой рабочий Г.Н. Флёров получил от завода путёвку-направление для обучения инженерной специальности в Ленинградском Индустриальном институте им. М.И. Калинина. Окрыленный, он поспешил отнести туда документы. А на следующий день заболел брюшным тифом. Пришёл в себя через много дней в больнице ... Только на следующий год Георгий, пройдя конкурс из 8 человек на место, был принят на инженерно-физический факультет, деканом которого был А.Ф. Иоффе. </w:t>
      </w:r>
      <w:r w:rsidRPr="00C97803">
        <w:rPr>
          <w:b/>
          <w:sz w:val="28"/>
          <w:szCs w:val="28"/>
        </w:rPr>
        <w:t>[2]</w:t>
      </w:r>
    </w:p>
    <w:p w:rsidR="00F32CD3" w:rsidRPr="00F32CD3" w:rsidRDefault="00F32CD3" w:rsidP="00C97803">
      <w:pPr>
        <w:pStyle w:val="ac"/>
        <w:spacing w:before="0" w:beforeAutospacing="0" w:after="120" w:afterAutospacing="0" w:line="276" w:lineRule="auto"/>
        <w:ind w:firstLine="708"/>
        <w:jc w:val="both"/>
        <w:rPr>
          <w:sz w:val="28"/>
          <w:szCs w:val="28"/>
        </w:rPr>
      </w:pPr>
      <w:r w:rsidRPr="00F32CD3">
        <w:rPr>
          <w:sz w:val="28"/>
          <w:szCs w:val="28"/>
        </w:rPr>
        <w:t xml:space="preserve">Образование, которое получали студенты в этом учебном заведении,  созданном в самом конце </w:t>
      </w:r>
      <w:r w:rsidRPr="00F32CD3">
        <w:rPr>
          <w:sz w:val="28"/>
          <w:szCs w:val="28"/>
          <w:lang w:val="en-US"/>
        </w:rPr>
        <w:t>XIX</w:t>
      </w:r>
      <w:r w:rsidRPr="00F32CD3">
        <w:rPr>
          <w:sz w:val="28"/>
          <w:szCs w:val="28"/>
        </w:rPr>
        <w:t xml:space="preserve"> – начале </w:t>
      </w:r>
      <w:r w:rsidRPr="00F32CD3">
        <w:rPr>
          <w:sz w:val="28"/>
          <w:szCs w:val="28"/>
          <w:lang w:val="en-US"/>
        </w:rPr>
        <w:t>XX</w:t>
      </w:r>
      <w:r w:rsidRPr="00F32CD3">
        <w:rPr>
          <w:sz w:val="28"/>
          <w:szCs w:val="28"/>
        </w:rPr>
        <w:t xml:space="preserve"> века графом С.Ю. Витте, было очень высокого уровня. Здесь, наряду с известными учёными дореволюционной профессуры Петербурга, трудились такие выдающиеся физики, как Я.И. Френкель, В.А. Фок, И.В. Курчатов, А.И. Алиханов, Н.Н. Семёнов, Л.А. Арцимович и многие другие.</w:t>
      </w:r>
    </w:p>
    <w:p w:rsidR="00F32CD3" w:rsidRPr="00F32CD3" w:rsidRDefault="00F32CD3" w:rsidP="00C97803">
      <w:pPr>
        <w:autoSpaceDE w:val="0"/>
        <w:autoSpaceDN w:val="0"/>
        <w:adjustRightInd w:val="0"/>
        <w:spacing w:after="120" w:line="276" w:lineRule="auto"/>
        <w:ind w:firstLine="708"/>
        <w:jc w:val="both"/>
        <w:rPr>
          <w:sz w:val="28"/>
          <w:szCs w:val="28"/>
        </w:rPr>
      </w:pPr>
      <w:r w:rsidRPr="00F32CD3">
        <w:rPr>
          <w:sz w:val="28"/>
          <w:szCs w:val="28"/>
        </w:rPr>
        <w:t xml:space="preserve">Он быстро втянулся в студенческую жизнь.  Вскоре Георгию предложили перейти в группу, которая была связана с недавно созданным первым в стране физическим научно-исследовательским институтом – Физтехом. Там – с прицелом на будущее – привлекали к работе студентов. Заманчивое предложение было принято. И в этом его согласии не последнюю роль сыграло то обстоятельство, что на практику можно было ходить по несколько раз в день даже без пальто – достаточно было перейти улицу (студенческой стипендии на жизнь не хватало, и после поступления в институт он подрабатывал на «Красном Путиловце» в ночных </w:t>
      </w:r>
      <w:r w:rsidRPr="00F32CD3">
        <w:rPr>
          <w:sz w:val="28"/>
          <w:szCs w:val="28"/>
        </w:rPr>
        <w:lastRenderedPageBreak/>
        <w:t xml:space="preserve">сменах). </w:t>
      </w:r>
      <w:r w:rsidRPr="00C97803">
        <w:rPr>
          <w:b/>
          <w:sz w:val="28"/>
          <w:szCs w:val="28"/>
        </w:rPr>
        <w:t>[1]</w:t>
      </w:r>
      <w:r w:rsidRPr="00F32CD3">
        <w:rPr>
          <w:sz w:val="28"/>
          <w:szCs w:val="28"/>
        </w:rPr>
        <w:t xml:space="preserve">  Свой незаурядный научный и творческий потенциал Георгий Николаевич проявил, будучи ещё старшекурсником. Как-то, занимаясь исследовательской работой у Я.И. Френкеля, он – не без размаха – выбрал себе тему «Электрический потенциал Солнца». Зная, что температура поверхности светила шесть тысяч градусов, по формуле Ричардсона рассчитал, сколько будет вылетать электронов, быстренько продумал теорию и при выступлении по итогам работы полчаса вёл </w:t>
      </w:r>
      <w:r w:rsidR="00B06C1B" w:rsidRPr="00F32CD3">
        <w:rPr>
          <w:sz w:val="28"/>
          <w:szCs w:val="28"/>
        </w:rPr>
        <w:t xml:space="preserve">по теме </w:t>
      </w:r>
      <w:r w:rsidRPr="00F32CD3">
        <w:rPr>
          <w:sz w:val="28"/>
          <w:szCs w:val="28"/>
        </w:rPr>
        <w:t xml:space="preserve">пространные рассуждения. Столько же времени его критиковал Френкель: оказывается, увлекшись, студент не учёл некоторые </w:t>
      </w:r>
      <w:r w:rsidR="00C97803">
        <w:rPr>
          <w:sz w:val="28"/>
          <w:szCs w:val="28"/>
        </w:rPr>
        <w:t xml:space="preserve">совершенно </w:t>
      </w:r>
      <w:r w:rsidRPr="00F32CD3">
        <w:rPr>
          <w:sz w:val="28"/>
          <w:szCs w:val="28"/>
        </w:rPr>
        <w:t>элементарные вещи. Но в целом доклад произвёл на слушателей впечатление</w:t>
      </w:r>
      <w:r w:rsidR="00C97803">
        <w:rPr>
          <w:sz w:val="28"/>
          <w:szCs w:val="28"/>
        </w:rPr>
        <w:t>,</w:t>
      </w:r>
      <w:r w:rsidRPr="00F32CD3">
        <w:rPr>
          <w:sz w:val="28"/>
          <w:szCs w:val="28"/>
        </w:rPr>
        <w:t xml:space="preserve"> и на Георгия стали смотреть с уважением. Через несколько дней, встретив И.В. Курчатова, Френкель сказал: «Знаете, Игорь, у меня в семинаре есть студент Флёров, у него слишком большая фантазия для теоретика. Вы начинаете новые вещи, может быть, он вам пригодится?» Так Георгий Николаевич попал к И.В. Курчатову, школа которого оказалась до</w:t>
      </w:r>
      <w:r w:rsidR="00C97803">
        <w:rPr>
          <w:sz w:val="28"/>
          <w:szCs w:val="28"/>
        </w:rPr>
        <w:t>статочно суровой.</w:t>
      </w:r>
    </w:p>
    <w:p w:rsidR="00F32CD3" w:rsidRPr="00F32CD3" w:rsidRDefault="00F32CD3" w:rsidP="00C97803">
      <w:pPr>
        <w:autoSpaceDE w:val="0"/>
        <w:autoSpaceDN w:val="0"/>
        <w:adjustRightInd w:val="0"/>
        <w:spacing w:after="120" w:line="276" w:lineRule="auto"/>
        <w:ind w:firstLine="708"/>
        <w:jc w:val="both"/>
        <w:rPr>
          <w:sz w:val="28"/>
          <w:szCs w:val="28"/>
        </w:rPr>
      </w:pPr>
      <w:r w:rsidRPr="00F32CD3">
        <w:rPr>
          <w:sz w:val="28"/>
          <w:szCs w:val="28"/>
        </w:rPr>
        <w:t xml:space="preserve">Первым его перспективным исследованием стало изучение взаимодействия нейтронов с веществом. Известно, что нейтрон легко проникает в любое атомное ядро и взаимодействует с ним, но вот измерить поток частиц по наведённой нейтронами радиоактивности в те годы было делом сложным. Индикатором служила серебряная и индиевая фольга. Гамма-лучи индикаторов  регистрировал счётчик Гейгера. А чтобы на него не наводилось излучение гамма-квантов источника нейтронов – ампулы с радоном и порошком бериллия, бак с парафином, в котором они лежали, был вынесен на лестничную площадку, а счётчик Гейгера стоял за углом в коридоре. Время наведённой на фольгу радиоактивности – не более 20 секунд. Поэтому, схватив индикатор, шустрый студент с таким пылом мчался по длинному коридору института, что от него шарахались. Ведь чем меньше было время между облучением и измерением, тем точнее получался результат. А у этого «скоростного» молодого человека были самые лучшие результаты. Как-то он даже похвастался Курчатову: «Знаете, Игорь Васильевич, я бегаю быстрее вас: лучше провёл последний опыт». «Бегать – это не физика, – сказал Курчатов. – Постарайтесь сделать так, чтобы не надо было бегать». </w:t>
      </w:r>
    </w:p>
    <w:p w:rsidR="00F32CD3" w:rsidRPr="00F32CD3" w:rsidRDefault="00F32CD3" w:rsidP="00C97803">
      <w:pPr>
        <w:autoSpaceDE w:val="0"/>
        <w:autoSpaceDN w:val="0"/>
        <w:adjustRightInd w:val="0"/>
        <w:spacing w:after="120" w:line="276" w:lineRule="auto"/>
        <w:ind w:firstLine="708"/>
        <w:jc w:val="both"/>
        <w:rPr>
          <w:sz w:val="28"/>
          <w:szCs w:val="28"/>
        </w:rPr>
      </w:pPr>
      <w:r w:rsidRPr="00F32CD3">
        <w:rPr>
          <w:sz w:val="28"/>
          <w:szCs w:val="28"/>
        </w:rPr>
        <w:t>Так появи</w:t>
      </w:r>
      <w:r w:rsidR="00B06C1B">
        <w:rPr>
          <w:sz w:val="28"/>
          <w:szCs w:val="28"/>
        </w:rPr>
        <w:t>лось</w:t>
      </w:r>
      <w:r w:rsidRPr="00F32CD3">
        <w:rPr>
          <w:sz w:val="28"/>
          <w:szCs w:val="28"/>
        </w:rPr>
        <w:t xml:space="preserve"> первое для него серьёзное задание – придумать счётчик, нечувствительный к гамма-излучению. Немецкие физики тогда в своей работе использовали подобный счётчик из пластин, покрытых тонким слоем бора, ядра которого захватывали нейтроны с высокой вероятностью. В лаборатории Курчатова в наличии имелись только кристаллы карбида бора. При попытке превратить их в пыль усердный студент сразу же испортил единственную в лаборатории агатовую ступку. Тогда Георгий решил заменить бор литием, так как, взаимодействуя с нейтронами, его ядра также испускают альфа-частицы. При восстановлении </w:t>
      </w:r>
      <w:r w:rsidRPr="00F32CD3">
        <w:rPr>
          <w:sz w:val="28"/>
          <w:szCs w:val="28"/>
        </w:rPr>
        <w:lastRenderedPageBreak/>
        <w:t xml:space="preserve">окисленных пластин путём чистки они начинали гореть, и белая копоть равномерно осаждалась на всё вокруг. Но ведь эта копоть была окисью лития, и, счищая её со стола, начинающий учёный вдруг понял: вот он способ равномерного осаждения лития на электроды счётчика! Его надо сжигать и «пепел» использовать. Поставленная задача была решена. </w:t>
      </w:r>
      <w:r w:rsidRPr="00C97803">
        <w:rPr>
          <w:b/>
          <w:sz w:val="28"/>
          <w:szCs w:val="28"/>
        </w:rPr>
        <w:t>[2]</w:t>
      </w:r>
    </w:p>
    <w:p w:rsidR="00F32CD3" w:rsidRPr="00F32CD3" w:rsidRDefault="00F32CD3" w:rsidP="00C97803">
      <w:pPr>
        <w:autoSpaceDE w:val="0"/>
        <w:autoSpaceDN w:val="0"/>
        <w:adjustRightInd w:val="0"/>
        <w:spacing w:after="120" w:line="276" w:lineRule="auto"/>
        <w:ind w:firstLine="708"/>
        <w:jc w:val="both"/>
        <w:rPr>
          <w:sz w:val="28"/>
          <w:szCs w:val="28"/>
        </w:rPr>
      </w:pPr>
      <w:r w:rsidRPr="00F32CD3">
        <w:rPr>
          <w:sz w:val="28"/>
          <w:szCs w:val="28"/>
        </w:rPr>
        <w:t xml:space="preserve">К защите выпускник Г.Н. Флёров представил дипломную работу «Исследование поглощения медленных нейтронов при помощи литиевого индикатора», выполненную под руководством доктора физико-математических наук И.В. Курчатова (1938). Естественно, по окончании Института его направили в Физтех. Но Физтех … харьковский! Комиссия по распределению молодых специалистов сочла, что там он будет полезней. Харьков к тому времени уже был не столицей республики, а простым областным центром, в связи с чем УФТИ не мог претендовать на особое к себе отношение. К тому же многие видные сотрудники покинули это не так давно знаменитое на весь мир учебное заведение. Размеренная жизнь института не пришлась по душе молодому учёному. Он видел себя со стороны: вот утром спокойно шагает на казённую службу, а не бежит нетерпеливо на свидание с экспериментом, как было раньше; в обеденный перерыв уже не заскакивает на пять минут в буфет, чтобы перехватить чего-нибудь и мчаться обратно в лабораторию, а чинно высиживает весь отведённый на еду час. Георгий Николаевич ужаснулся: он превращался из энтузиаста в службиста. Флёров написал отчаянное письмо в Ленинград – просился обратно. Ему была нужна не просто наука, её здесь хватало, а прежний дух научного горения. Он хотел, чтобы после работы до трёх часов ночи ему с одобрением говорили: «Молодец! Иди, отдыхай до утра!» Он просился в трудности, не на лёгкую жизнь. Он хотел возвратиться к Курчатову. Через несколько дней его вызвал директор А.И. Лейпунский: «Мне сегодня позвонил Курчатов. И попросил: «Саша, отпусти моего дипломанта!» Я вас отпускаю, Флёров». В этот же вечер младший научный сотрудник умчался в Ленинград навстречу своему призванию – экспериментальной ядерной физике. </w:t>
      </w:r>
      <w:r w:rsidRPr="00C97803">
        <w:rPr>
          <w:b/>
          <w:sz w:val="28"/>
          <w:szCs w:val="28"/>
        </w:rPr>
        <w:t xml:space="preserve">[3] </w:t>
      </w:r>
    </w:p>
    <w:p w:rsidR="00F32CD3" w:rsidRPr="00F32CD3" w:rsidRDefault="00F32CD3" w:rsidP="00043DB4">
      <w:pPr>
        <w:autoSpaceDE w:val="0"/>
        <w:autoSpaceDN w:val="0"/>
        <w:adjustRightInd w:val="0"/>
        <w:spacing w:after="120" w:line="276" w:lineRule="auto"/>
        <w:ind w:firstLine="708"/>
        <w:jc w:val="both"/>
        <w:rPr>
          <w:noProof/>
          <w:sz w:val="28"/>
          <w:szCs w:val="28"/>
        </w:rPr>
      </w:pPr>
      <w:r w:rsidRPr="00F32CD3">
        <w:rPr>
          <w:sz w:val="28"/>
          <w:szCs w:val="28"/>
        </w:rPr>
        <w:t xml:space="preserve">30-е годы прошлого столетия были временем бурного развития мировой науки об атомном ядре. Уже в первых самостоятельных работах Георгия Николаевича проявился его талант физика-экспериментатора, исключительная настойчивость и целеустремленность при решении труднейших задач ядерной физики. Он верил в свои силы и был очень упрямым в работе. Когда выяснилась принципиальная возможность цепной ядерной реакции, Г.Н. Флёров совместно с Л.И. Русиновым по поручению И.В. Курчатова провёл опыты по определению ключевого для её осуществления параметра – числа вторичных нейтронов, возникающих при делении (1939). На повестке дня стоял и ещё один вопрос: а достаточно ли их будет для того, чтобы реакция под действием нейтронов извне пошла потом под действием </w:t>
      </w:r>
      <w:r w:rsidRPr="00F32CD3">
        <w:rPr>
          <w:sz w:val="28"/>
          <w:szCs w:val="28"/>
        </w:rPr>
        <w:lastRenderedPageBreak/>
        <w:t>собственных нейтронов – с выделением, а не поглощением энергии. То есть, нет ли здесь аналогии с поджиганием угля: вначале подводится тепло, а когда начинается горение, тепло выделяется? В начале апреля Флёров с Русиновым положили на стол Курчатову сводку измерений. Почти двести тысяч записанных импульсов ионизационной камеры свидетельствовали, что вторичные нейтроны при делении ядра урана появляются всегда. Исследователями было показано (независимо и одновременно с Ф. Жолио-Кюри), что в среднем на один первичный нейтрон, раскалывающий ядро, оно выбрасывает наружу около трёх нейтронов. Этот эксперимент явился началом большой работы Г.Н. Флёрова по изучению деления атомных ядер.</w:t>
      </w:r>
      <w:r w:rsidRPr="00F32CD3">
        <w:rPr>
          <w:noProof/>
          <w:sz w:val="28"/>
          <w:szCs w:val="28"/>
        </w:rPr>
        <w:t xml:space="preserve"> </w:t>
      </w:r>
    </w:p>
    <w:p w:rsidR="00F32CD3" w:rsidRPr="00F32CD3" w:rsidRDefault="00F32CD3" w:rsidP="00043DB4">
      <w:pPr>
        <w:autoSpaceDE w:val="0"/>
        <w:autoSpaceDN w:val="0"/>
        <w:adjustRightInd w:val="0"/>
        <w:spacing w:after="120" w:line="276" w:lineRule="auto"/>
        <w:ind w:firstLine="708"/>
        <w:jc w:val="both"/>
        <w:rPr>
          <w:sz w:val="28"/>
          <w:szCs w:val="28"/>
        </w:rPr>
      </w:pPr>
      <w:r w:rsidRPr="00F32CD3">
        <w:rPr>
          <w:sz w:val="28"/>
          <w:szCs w:val="28"/>
        </w:rPr>
        <w:t xml:space="preserve">Следующий его шаг привёл к ещё более важному открытию. В начале 1939 года учёные знали: цепную реакцию можно получить, но для её осуществления нужны медленные нейтроны, а при делении излучаемого изотопа ypaнa-235 вылетают быстрые. Причём медленные нейтроны делят именно ypaн-235, который в естественной смеси изотопов содержится в ничтожно малых количествах. У нас в стране тогда не было ни установок для разделения изотопов урана, ни заводов для получения тяжёлой воды, с помощью которой можно замедлить поток нейтронов. У норвежской гидроэлектрической компании за большие деньги было закуплено несколько ампул этого редкого вещества. </w:t>
      </w:r>
      <w:r w:rsidRPr="00043DB4">
        <w:rPr>
          <w:b/>
          <w:sz w:val="28"/>
          <w:szCs w:val="28"/>
        </w:rPr>
        <w:t>[2]</w:t>
      </w:r>
      <w:r w:rsidRPr="00F32CD3">
        <w:rPr>
          <w:sz w:val="28"/>
          <w:szCs w:val="28"/>
        </w:rPr>
        <w:t xml:space="preserve"> С подачи Курчатова Георгий Николаевич – «многовалентный Флёров» и Константин Антонович Петржак – «золотые руки», как их называли друзья, должны были попытаться вызвать цепную реакцию в природном уране с помощью быстрых нейтронов. </w:t>
      </w:r>
      <w:r w:rsidRPr="00043DB4">
        <w:rPr>
          <w:b/>
          <w:sz w:val="28"/>
          <w:szCs w:val="28"/>
        </w:rPr>
        <w:t>[4]</w:t>
      </w:r>
      <w:r w:rsidRPr="00F32CD3">
        <w:rPr>
          <w:sz w:val="28"/>
          <w:szCs w:val="28"/>
        </w:rPr>
        <w:t xml:space="preserve"> В своих опытах экспериментаторы решили измерять не сопутствующее делению изл</w:t>
      </w:r>
      <w:r w:rsidR="00AA6C1F">
        <w:rPr>
          <w:sz w:val="28"/>
          <w:szCs w:val="28"/>
        </w:rPr>
        <w:t>учение (нейтроны или гамма-лучи,</w:t>
      </w:r>
      <w:r w:rsidRPr="00F32CD3">
        <w:rPr>
          <w:sz w:val="28"/>
          <w:szCs w:val="28"/>
        </w:rPr>
        <w:t xml:space="preserve"> как это делал американец У.Ф. Либби), а непосредственно осколки деления. Однако каждый осколок нужно было обнаружить на фоне 10 миллионов альфа-частиц. Поэтому многие отработанные и широко используемые к тому времени методы – камера Вильсона, фотоэмульсии, сцинтилляции, счётчики с газовым усилением – были отвергнуты и выбрана ионизационная камера </w:t>
      </w:r>
      <w:r w:rsidRPr="00F32CD3">
        <w:rPr>
          <w:iCs/>
          <w:sz w:val="28"/>
          <w:szCs w:val="28"/>
        </w:rPr>
        <w:t>и собственноручно смонтированная</w:t>
      </w:r>
      <w:r w:rsidRPr="00F32CD3">
        <w:rPr>
          <w:sz w:val="28"/>
          <w:szCs w:val="28"/>
        </w:rPr>
        <w:t xml:space="preserve"> </w:t>
      </w:r>
      <w:r w:rsidRPr="00F32CD3">
        <w:rPr>
          <w:iCs/>
          <w:sz w:val="28"/>
          <w:szCs w:val="28"/>
        </w:rPr>
        <w:t>регистрирующая радиоаппаратура.</w:t>
      </w:r>
    </w:p>
    <w:p w:rsidR="00F32CD3" w:rsidRPr="00F32CD3" w:rsidRDefault="00F32CD3" w:rsidP="00043DB4">
      <w:pPr>
        <w:pStyle w:val="ac"/>
        <w:spacing w:before="0" w:beforeAutospacing="0" w:after="120" w:afterAutospacing="0" w:line="276" w:lineRule="auto"/>
        <w:jc w:val="both"/>
        <w:rPr>
          <w:iCs/>
          <w:sz w:val="28"/>
          <w:szCs w:val="28"/>
        </w:rPr>
      </w:pPr>
      <w:r w:rsidRPr="00F32CD3">
        <w:rPr>
          <w:iCs/>
          <w:sz w:val="28"/>
          <w:szCs w:val="28"/>
        </w:rPr>
        <w:tab/>
        <w:t xml:space="preserve">Схема опыта была простой. Источником нейтронов служила маленькая ампула с эманацией радия – радиоактивным газом радоном. В неё добавляли немного бериллиевого порошка. Испущенные радоном α-частицы, сталкиваясь с ядрами бериллия, вызывали ядерную реакцию, в результате которой из ампулы вылетали нейтроны. В то время радоновая ампула заменяла многим физикам ускоритель – единственный в мире циклотрон находился в Калифорнийской лаборатории Э. Лоуренса. Рядом с ампулой располагалась урановая ионизационная камера – по сути, плоский конденсатор. Пластины камеры заряжались ионами – </w:t>
      </w:r>
      <w:r w:rsidRPr="00F32CD3">
        <w:rPr>
          <w:iCs/>
          <w:sz w:val="28"/>
          <w:szCs w:val="28"/>
        </w:rPr>
        <w:lastRenderedPageBreak/>
        <w:t xml:space="preserve">потомками пролетевших через газ быстрых осколков деления. Сами осколки вылетали при нейтронной бомбардировке из урана, которым покрыты пластины. Электрические импульсы с пластин поступали на радиоусилитель и регистрирующую аппаратуру. Так как опыты проводились с природным слабоделящимся ураном, установка должна была иметь особую чувствительность: чем больше урана загружено в камеру, тем она выше. Случайно попавший на глаза Флёрову радиоконденсатор переменной ёмкости натолкнул его на идею увеличения загрузки камеры. По аналогии с этим устройством в камеру поместили возможно большее число чередующихся положительных и отрицательных пластин (вначале их общая </w:t>
      </w:r>
      <w:r w:rsidRPr="00F32CD3">
        <w:rPr>
          <w:sz w:val="28"/>
          <w:szCs w:val="28"/>
        </w:rPr>
        <w:t>площадь составляла около 1000 см</w:t>
      </w:r>
      <w:r w:rsidRPr="00F32CD3">
        <w:rPr>
          <w:sz w:val="28"/>
          <w:szCs w:val="28"/>
          <w:vertAlign w:val="superscript"/>
        </w:rPr>
        <w:t>2</w:t>
      </w:r>
      <w:r w:rsidRPr="00F32CD3">
        <w:rPr>
          <w:sz w:val="28"/>
          <w:szCs w:val="28"/>
        </w:rPr>
        <w:t>, а позднее доведена до 6000 см</w:t>
      </w:r>
      <w:r w:rsidRPr="00F32CD3">
        <w:rPr>
          <w:sz w:val="28"/>
          <w:szCs w:val="28"/>
          <w:vertAlign w:val="superscript"/>
        </w:rPr>
        <w:t>2</w:t>
      </w:r>
      <w:r w:rsidRPr="00F32CD3">
        <w:rPr>
          <w:sz w:val="28"/>
          <w:szCs w:val="28"/>
        </w:rPr>
        <w:t>), из-за чего чувствительностью стала в несколько десятков раз больше стандартной</w:t>
      </w:r>
      <w:r w:rsidRPr="00F32CD3">
        <w:rPr>
          <w:iCs/>
          <w:sz w:val="28"/>
          <w:szCs w:val="28"/>
        </w:rPr>
        <w:t xml:space="preserve">. </w:t>
      </w:r>
    </w:p>
    <w:p w:rsidR="00F32CD3" w:rsidRPr="00F32CD3" w:rsidRDefault="004A1233" w:rsidP="00043DB4">
      <w:pPr>
        <w:autoSpaceDE w:val="0"/>
        <w:autoSpaceDN w:val="0"/>
        <w:adjustRightInd w:val="0"/>
        <w:spacing w:after="120" w:line="276" w:lineRule="auto"/>
        <w:ind w:firstLine="708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5ADB4B" wp14:editId="3A9BBA04">
                <wp:simplePos x="0" y="0"/>
                <wp:positionH relativeFrom="column">
                  <wp:posOffset>451485</wp:posOffset>
                </wp:positionH>
                <wp:positionV relativeFrom="paragraph">
                  <wp:posOffset>6080760</wp:posOffset>
                </wp:positionV>
                <wp:extent cx="5323840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384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A1233" w:rsidRPr="004A1233" w:rsidRDefault="004A1233" w:rsidP="004A1233">
                            <w:pPr>
                              <w:pStyle w:val="ab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A1233">
                              <w:rPr>
                                <w:rFonts w:ascii="Arial" w:hAnsi="Arial" w:cs="Arial"/>
                                <w:b w:val="0"/>
                                <w:sz w:val="24"/>
                                <w:szCs w:val="24"/>
                              </w:rPr>
                              <w:t>ИОНИЗАЦИОННАЯ КАМЕРА</w:t>
                            </w:r>
                            <w:r w:rsidRPr="004A1233">
                              <w:rPr>
                                <w:rFonts w:ascii="Arial" w:eastAsiaTheme="minorEastAsia" w:hAnsi="Arial" w:cs="Arial"/>
                                <w:b w:val="0"/>
                                <w:bCs w:val="0"/>
                                <w:color w:val="002060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1233">
                              <w:rPr>
                                <w:rFonts w:ascii="Arial" w:hAnsi="Arial" w:cs="Arial"/>
                                <w:b w:val="0"/>
                                <w:sz w:val="24"/>
                                <w:szCs w:val="24"/>
                              </w:rPr>
                              <w:t>ДЛЯ РЕГИСТРАЦИИ ЧАСТИЦ</w:t>
                            </w:r>
                          </w:p>
                          <w:p w:rsidR="004A1233" w:rsidRPr="004A1233" w:rsidRDefault="004A1233" w:rsidP="004A123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A1233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URL</w:t>
                            </w:r>
                            <w:r w:rsidRPr="004A1233">
                              <w:rPr>
                                <w:b/>
                                <w:sz w:val="20"/>
                                <w:szCs w:val="20"/>
                              </w:rPr>
                              <w:t>: http://www.museum.ru/M1719item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5" o:spid="_x0000_s1027" type="#_x0000_t202" style="position:absolute;left:0;text-align:left;margin-left:35.55pt;margin-top:478.8pt;width:419.2pt;height: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" stroked="f">
                <v:textbox style="mso-fit-shape-to-text:t" inset="0,0,0,0">
                  <w:txbxContent>
                    <w:p w:rsidR="004A1233" w:rsidRPr="004A1233" w:rsidRDefault="004A1233" w:rsidP="004A1233">
                      <w:pPr>
                        <w:pStyle w:val="ab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A1233">
                        <w:rPr>
                          <w:rFonts w:ascii="Arial" w:hAnsi="Arial" w:cs="Arial"/>
                          <w:b w:val="0"/>
                          <w:sz w:val="24"/>
                          <w:szCs w:val="24"/>
                        </w:rPr>
                        <w:t>ИОНИЗАЦИОННАЯ КАМЕРА</w:t>
                      </w:r>
                      <w:r w:rsidRPr="004A1233">
                        <w:rPr>
                          <w:rFonts w:ascii="Arial" w:eastAsiaTheme="minorEastAsia" w:hAnsi="Arial" w:cs="Arial"/>
                          <w:b w:val="0"/>
                          <w:bCs w:val="0"/>
                          <w:color w:val="002060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r w:rsidRPr="004A1233">
                        <w:rPr>
                          <w:rFonts w:ascii="Arial" w:hAnsi="Arial" w:cs="Arial"/>
                          <w:b w:val="0"/>
                          <w:sz w:val="24"/>
                          <w:szCs w:val="24"/>
                        </w:rPr>
                        <w:t>ДЛЯ РЕГИСТРАЦИИ ЧАСТИЦ</w:t>
                      </w:r>
                    </w:p>
                    <w:p w:rsidR="004A1233" w:rsidRPr="004A1233" w:rsidRDefault="004A1233" w:rsidP="004A123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4A1233">
                        <w:rPr>
                          <w:b/>
                          <w:sz w:val="20"/>
                          <w:szCs w:val="20"/>
                          <w:lang w:val="en-US"/>
                        </w:rPr>
                        <w:t>URL</w:t>
                      </w:r>
                      <w:r w:rsidRPr="004A1233">
                        <w:rPr>
                          <w:b/>
                          <w:sz w:val="20"/>
                          <w:szCs w:val="20"/>
                        </w:rPr>
                        <w:t>: http://www.museum.ru/M1719item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iCs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37080C11" wp14:editId="4AC3AB76">
            <wp:simplePos x="0" y="0"/>
            <wp:positionH relativeFrom="column">
              <wp:posOffset>451485</wp:posOffset>
            </wp:positionH>
            <wp:positionV relativeFrom="paragraph">
              <wp:posOffset>3503930</wp:posOffset>
            </wp:positionV>
            <wp:extent cx="5323840" cy="2519680"/>
            <wp:effectExtent l="0" t="0" r="0" b="0"/>
            <wp:wrapTight wrapText="bothSides">
              <wp:wrapPolygon edited="0">
                <wp:start x="0" y="0"/>
                <wp:lineTo x="0" y="21393"/>
                <wp:lineTo x="21487" y="21393"/>
                <wp:lineTo x="21487" y="0"/>
                <wp:lineTo x="0" y="0"/>
              </wp:wrapPolygon>
            </wp:wrapTight>
            <wp:docPr id="4" name="Рисунок 4" descr="C:\Users\xXXXXXXx\Pictures\Каме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XXXXXXx\Pictures\Камер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323840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2CD3" w:rsidRPr="00F32CD3">
        <w:rPr>
          <w:sz w:val="28"/>
          <w:szCs w:val="28"/>
        </w:rPr>
        <w:t>Для проведения экспериментов требовался дефицитный уран, причём в немалом количестве. Было решено скупить в магазинах известные каждому фотографу (в то время) зеленовато-жёлтые кристаллики азотнокислого уранила (он применялся для придания чёрно-белому позитиву какого-либо цветного тона), прокалить их в печке, после чего приготовить из этого фотопрепарата порошковую окись урана. Затем вещество толкли в агатовой ступке, залитой спиртом, чтобы не надышаться радиоактивной пылью, и в получившейся чёрной суспензии растворяли шеллак – клеящее вещество.</w:t>
      </w:r>
      <w:r w:rsidR="00F32CD3" w:rsidRPr="00F32CD3">
        <w:rPr>
          <w:iCs/>
          <w:sz w:val="28"/>
          <w:szCs w:val="28"/>
        </w:rPr>
        <w:t xml:space="preserve"> Оставалась самая малость – нанести всё это тонким слоем на пластины. Но зазор между ними был всего 3 мм. Пристанет волосок от кисти или попадёт крупный кристаллик – и замыкание! И здесь учёные вышли из положения: Петржак до университета работал художником на фарфоровом заводе, и освоенная им технология нанесения узора </w:t>
      </w:r>
      <w:r w:rsidR="00043DB4">
        <w:rPr>
          <w:iCs/>
          <w:sz w:val="28"/>
          <w:szCs w:val="28"/>
        </w:rPr>
        <w:t>на тарелку</w:t>
      </w:r>
      <w:r w:rsidR="00F32CD3" w:rsidRPr="00F32CD3">
        <w:rPr>
          <w:iCs/>
          <w:sz w:val="28"/>
          <w:szCs w:val="28"/>
        </w:rPr>
        <w:t xml:space="preserve"> как нельзя кстати подошла для нанесения урана на пластины.</w:t>
      </w:r>
      <w:r w:rsidR="00F32CD3" w:rsidRPr="00F32CD3">
        <w:rPr>
          <w:sz w:val="28"/>
          <w:szCs w:val="28"/>
        </w:rPr>
        <w:t xml:space="preserve"> Для равномерности же нанесения слоя использовали ручную дрель. После такой ювелирной процедуры урановый слой покрывали сусальным золотом.</w:t>
      </w:r>
    </w:p>
    <w:p w:rsidR="004A1233" w:rsidRDefault="004A1233" w:rsidP="004A1233">
      <w:pPr>
        <w:pStyle w:val="ac"/>
        <w:spacing w:before="0" w:beforeAutospacing="0" w:after="120" w:afterAutospacing="0" w:line="276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F32CD3" w:rsidRPr="00F32CD3" w:rsidRDefault="00F32CD3" w:rsidP="004A1233">
      <w:pPr>
        <w:pStyle w:val="ac"/>
        <w:spacing w:before="0" w:beforeAutospacing="0" w:after="120" w:afterAutospacing="0" w:line="276" w:lineRule="auto"/>
        <w:ind w:firstLine="705"/>
        <w:jc w:val="both"/>
        <w:rPr>
          <w:sz w:val="28"/>
          <w:szCs w:val="28"/>
        </w:rPr>
      </w:pPr>
      <w:r w:rsidRPr="00F32CD3">
        <w:rPr>
          <w:sz w:val="28"/>
          <w:szCs w:val="28"/>
        </w:rPr>
        <w:lastRenderedPageBreak/>
        <w:t xml:space="preserve">Изобретённая многослойная ионизационная камера </w:t>
      </w:r>
      <w:r w:rsidRPr="00F32CD3">
        <w:rPr>
          <w:iCs/>
          <w:sz w:val="28"/>
          <w:szCs w:val="28"/>
        </w:rPr>
        <w:t xml:space="preserve">по правилам </w:t>
      </w:r>
      <w:r w:rsidRPr="00F32CD3">
        <w:rPr>
          <w:sz w:val="28"/>
          <w:szCs w:val="28"/>
        </w:rPr>
        <w:t xml:space="preserve">сначала проверялась на так называемый </w:t>
      </w:r>
      <w:r w:rsidRPr="00F32CD3">
        <w:rPr>
          <w:iCs/>
          <w:sz w:val="28"/>
          <w:szCs w:val="28"/>
        </w:rPr>
        <w:t xml:space="preserve">нулевой эффект, т.е. нужно было снять измерение без источника нейтронов. Но экспериментаторы всё-таки прежде решили посмотреть реальный эффект и поднесли вплотную к камере радоновую ампулу. Счётчик исправно защёлкал, регистрируя деление урана нейтронами. Убрали ампулу, и щёлканье прекратилось. Можно было уже считать нулевой эффект отсутствующим, как вдруг раздался щелчок. И не один. Камера зарегистрировала шесть распадов в час без всякого источника! </w:t>
      </w:r>
    </w:p>
    <w:p w:rsidR="00F32CD3" w:rsidRPr="00F32CD3" w:rsidRDefault="00F32CD3" w:rsidP="00043DB4">
      <w:pPr>
        <w:pStyle w:val="ac"/>
        <w:spacing w:before="0" w:beforeAutospacing="0" w:after="120" w:afterAutospacing="0" w:line="276" w:lineRule="auto"/>
        <w:ind w:firstLine="708"/>
        <w:jc w:val="both"/>
        <w:rPr>
          <w:sz w:val="28"/>
          <w:szCs w:val="28"/>
        </w:rPr>
      </w:pPr>
      <w:r w:rsidRPr="00F32CD3">
        <w:rPr>
          <w:iCs/>
          <w:sz w:val="28"/>
          <w:szCs w:val="28"/>
        </w:rPr>
        <w:t>Поначалу непонятное явление они пытались объяснить и влиянием проезжающих трамваев, и космическим излучением, и несовершенством усилительной аппаратуры, и влиянием посторонних нейтронных источников.</w:t>
      </w:r>
      <w:r w:rsidRPr="00F32CD3">
        <w:rPr>
          <w:sz w:val="28"/>
          <w:szCs w:val="28"/>
        </w:rPr>
        <w:t xml:space="preserve"> П</w:t>
      </w:r>
      <w:r w:rsidRPr="00F32CD3">
        <w:rPr>
          <w:iCs/>
          <w:sz w:val="28"/>
          <w:szCs w:val="28"/>
        </w:rPr>
        <w:t xml:space="preserve">оявилась и версия, основанная на теоретических расчётах Н. Бора, об открытии нового явления – </w:t>
      </w:r>
      <w:r w:rsidRPr="00F32CD3">
        <w:rPr>
          <w:rStyle w:val="af0"/>
          <w:i w:val="0"/>
          <w:sz w:val="28"/>
          <w:szCs w:val="28"/>
        </w:rPr>
        <w:t xml:space="preserve">самопроизвольного деления ядер урана. Для проведения «чистого» эксперимента следовало, как говорил И.В. Курчатов, убрать «грязь». От внешних помех – электросети и грохотавших рядом трамваев избавились просто – стали работать по ночам. Чтобы устранить влияние радиоактивного загрязнения лаборатории в Радиевом институте, где работы с радиоактивностью велись два десятка лет, переехали в подвальные помещения Физтеха. Прошли месяцы напряжённого труда, однако камера продолжала по-прежнему выдавать свои шесть импульсов в час! Оставались космические лучи, которые, попадая на урановые пластины, могли дать такие щелчки. Сначала хотели «спрятаться» от </w:t>
      </w:r>
      <w:r w:rsidR="004537F1">
        <w:rPr>
          <w:rStyle w:val="af0"/>
          <w:i w:val="0"/>
          <w:sz w:val="28"/>
          <w:szCs w:val="28"/>
        </w:rPr>
        <w:t xml:space="preserve">них </w:t>
      </w:r>
      <w:r w:rsidRPr="00F32CD3">
        <w:rPr>
          <w:rStyle w:val="af0"/>
          <w:i w:val="0"/>
          <w:sz w:val="28"/>
          <w:szCs w:val="28"/>
        </w:rPr>
        <w:t xml:space="preserve">в подводной лодке на дне Балтийского моря, и там провести измерения. Но двадцатиметровый слой воды мелкой у берегов Ленинграда Балтики плохо защищал от космического излучения.   И </w:t>
      </w:r>
      <w:r w:rsidRPr="00F32CD3">
        <w:rPr>
          <w:sz w:val="28"/>
          <w:szCs w:val="28"/>
        </w:rPr>
        <w:t xml:space="preserve">учёным было разрешено продолжить эксперименты на самой глубокой (40 м) станции московского метрополитена – «Динамо». Здесь космическое излучение было в 20 раз слабее, чем на поверхности. Молодые люди собрали всю аппаратуру и приехали в Москву. Как рассказывал Георгий Николаевич, они целый день бегали по столице до часа ночи, когда метро перестаёт работать, и с часа ночи до пяти утра в течение полугода проводили свои опыты в выделенной небольшой служебной комнатке. Разработанная методика позволила Флёрову и Петржаку в мае 1940 года (спустя почти сорок лет после открытия радиоактивности легендарными Беккерелем, Пьером и Марией Кюри) впервые обнаружить новое физическое явление – </w:t>
      </w:r>
      <w:r w:rsidRPr="00F32CD3">
        <w:rPr>
          <w:iCs/>
          <w:sz w:val="28"/>
          <w:szCs w:val="28"/>
        </w:rPr>
        <w:t>спонтанное деление ядер</w:t>
      </w:r>
      <w:r w:rsidRPr="00F32CD3">
        <w:rPr>
          <w:sz w:val="28"/>
          <w:szCs w:val="28"/>
        </w:rPr>
        <w:t xml:space="preserve"> урана</w:t>
      </w:r>
      <w:r w:rsidRPr="00F32CD3">
        <w:rPr>
          <w:iCs/>
          <w:sz w:val="28"/>
          <w:szCs w:val="28"/>
        </w:rPr>
        <w:t xml:space="preserve">. </w:t>
      </w:r>
      <w:r w:rsidRPr="00F32CD3">
        <w:rPr>
          <w:sz w:val="28"/>
          <w:szCs w:val="28"/>
        </w:rPr>
        <w:t>В выданном им дипломе на открытие было указано, что это «новый вид радиоактивности, при котором первоначальное ядро превращается в два ядра, разлетающихся с кинетической энергией около 160 МэВ». Оказалось, что и при отсутствии нейтронов, без внешнего воздействия, ядра урана самопроизвольно «взрываются». Это происходит очень редко: период полураспада по каналу деления равен 10</w:t>
      </w:r>
      <w:r w:rsidRPr="00F32CD3">
        <w:rPr>
          <w:sz w:val="28"/>
          <w:szCs w:val="28"/>
          <w:vertAlign w:val="superscript"/>
        </w:rPr>
        <w:t>16</w:t>
      </w:r>
      <w:r w:rsidRPr="00F32CD3">
        <w:rPr>
          <w:sz w:val="28"/>
          <w:szCs w:val="28"/>
        </w:rPr>
        <w:t xml:space="preserve"> лет, то есть в миллион раз больше, чем время существования Вселенной, </w:t>
      </w:r>
      <w:r w:rsidRPr="00F32CD3">
        <w:rPr>
          <w:sz w:val="28"/>
          <w:szCs w:val="28"/>
        </w:rPr>
        <w:lastRenderedPageBreak/>
        <w:t>и в два миллиарда раз больше, чем период α-распада урана. В среднем за час из 3·10</w:t>
      </w:r>
      <w:r w:rsidRPr="00F32CD3">
        <w:rPr>
          <w:sz w:val="28"/>
          <w:szCs w:val="28"/>
          <w:vertAlign w:val="superscript"/>
        </w:rPr>
        <w:t>21</w:t>
      </w:r>
      <w:r w:rsidRPr="00F32CD3">
        <w:rPr>
          <w:sz w:val="28"/>
          <w:szCs w:val="28"/>
        </w:rPr>
        <w:t xml:space="preserve"> ядер, содержащихся в 1 г урана, распадается всего 23. Это очень мало, но именно такие сигналы природы свидетельствуют о самых важных деталях её устройства. В первом отчёте о проведённой работе </w:t>
      </w:r>
      <w:r w:rsidR="004537F1">
        <w:rPr>
          <w:sz w:val="28"/>
          <w:szCs w:val="28"/>
        </w:rPr>
        <w:t>отмечалось</w:t>
      </w:r>
      <w:r w:rsidRPr="00F32CD3">
        <w:rPr>
          <w:sz w:val="28"/>
          <w:szCs w:val="28"/>
        </w:rPr>
        <w:t xml:space="preserve">: «Тот факт, что тяжёлые ядра могут самопроизвольно делиться, приводит к крайне существенным следствиям не только в ядерной физике, но и в химии, давая ответ на вопрос о границе периодической системы элементов…». </w:t>
      </w:r>
      <w:r w:rsidRPr="00043DB4">
        <w:rPr>
          <w:b/>
          <w:sz w:val="28"/>
          <w:szCs w:val="28"/>
        </w:rPr>
        <w:t>[5]</w:t>
      </w:r>
      <w:r w:rsidRPr="00F32CD3">
        <w:rPr>
          <w:sz w:val="28"/>
          <w:szCs w:val="28"/>
        </w:rPr>
        <w:t xml:space="preserve"> Это их фундаментальное открытие послужило началом развития целой области ядерной физики. В 1946 году работа была удостоена Государственной премии первой степени.</w:t>
      </w:r>
    </w:p>
    <w:p w:rsidR="00F32CD3" w:rsidRPr="00F32CD3" w:rsidRDefault="00F32CD3" w:rsidP="00043DB4">
      <w:pPr>
        <w:autoSpaceDE w:val="0"/>
        <w:autoSpaceDN w:val="0"/>
        <w:adjustRightInd w:val="0"/>
        <w:spacing w:after="120" w:line="276" w:lineRule="auto"/>
        <w:ind w:firstLine="708"/>
        <w:jc w:val="both"/>
        <w:rPr>
          <w:sz w:val="28"/>
          <w:szCs w:val="28"/>
        </w:rPr>
      </w:pPr>
      <w:r w:rsidRPr="00F32CD3">
        <w:rPr>
          <w:sz w:val="28"/>
          <w:szCs w:val="28"/>
        </w:rPr>
        <w:t xml:space="preserve">Началась Великая Отечественная война, и осенью 1941 года младший научный сотрудник Г.Н. Флёров записывается в ополчение. Но рядовым повоевать ему не пришлось – авиации не хватало технического персонала. Он направляется на ускоренные курсы усовершенствования инженерного состава при Ленинградской Военно-воздушной Академии, которая базировалась в Йошкар-Оле. Там учёный-физик начинает изучать электрообслуживание боевых самолётов. Несмотря на напряжённый от подъёма до отбоя режим работы, ему интуитивно не давала покоя одна и та же мысль: почему перед войной на сообщение о спонтанном делении урана не последовало ни одного отклика в западных журналах? Это могло означать только одно: в США и других странах подобные исследования засекречены. И, значит, ведутся работы по разработке ядерного оружия. В том числе и в Германии, имевшей значительные запасы урана и отработанные методы разделения изотопов. В декабре 1941 года курсант Флёрова добился разрешения командования на двухнедельную командировку в Казань, где размещалась Академия  наук, и там перед малым Президиумом изложил свои соображения по практическому созданию ядерного оружия для защиты страны. Доклад был принят одобрительно, но никаких конкретных действий не последовало. </w:t>
      </w:r>
      <w:r w:rsidRPr="00043DB4">
        <w:rPr>
          <w:b/>
          <w:sz w:val="28"/>
          <w:szCs w:val="28"/>
        </w:rPr>
        <w:t>[2]</w:t>
      </w:r>
    </w:p>
    <w:p w:rsidR="004B038A" w:rsidRDefault="00F32CD3" w:rsidP="004B038A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F32CD3">
        <w:rPr>
          <w:sz w:val="28"/>
          <w:szCs w:val="28"/>
        </w:rPr>
        <w:t xml:space="preserve">Тем временем курсы были окончены, и Флёрова определили техником-лейтенантом в 900-ую разведывательную авиационную эскадрилью. В 1942 году в Воронеже, куда её передислоцировали, он сумел попасть в университетскую библиотеку. Здесь ему на глаза попались сравнительно свежие иностранные журналы по физике. Внимательно прочитав их в промерзшем за зиму читальном зале, он ещё раз убедился, что никаких публикаций по делению урана и ядерным реакциям по-прежнему нет. Его раннее предположение о засекречивании работ получило ещё одно подтверждение. И Георгий Николаевич решается на рискованный шаг: отправляет Верховному Главнокомандующему, Председателю Государственного Комитета Обороны И.В. Сталину свои набатные письма о необходимости возобновления работ по делению урана в связи большой опасностью создания атомной бомбы Германией, Англией или Америкой. </w:t>
      </w:r>
      <w:r w:rsidRPr="004B038A">
        <w:rPr>
          <w:b/>
          <w:sz w:val="28"/>
          <w:szCs w:val="28"/>
        </w:rPr>
        <w:t>[6]</w:t>
      </w:r>
      <w:r w:rsidRPr="00F32CD3">
        <w:rPr>
          <w:sz w:val="28"/>
          <w:szCs w:val="28"/>
        </w:rPr>
        <w:t xml:space="preserve"> А в письме к </w:t>
      </w:r>
      <w:r w:rsidRPr="00F32CD3">
        <w:rPr>
          <w:sz w:val="28"/>
          <w:szCs w:val="28"/>
        </w:rPr>
        <w:lastRenderedPageBreak/>
        <w:t xml:space="preserve">Курчатову он приводит схему атомной </w:t>
      </w:r>
      <w:r w:rsidR="004B038A">
        <w:rPr>
          <w:sz w:val="28"/>
          <w:szCs w:val="28"/>
        </w:rPr>
        <w:t xml:space="preserve">бомбы. </w:t>
      </w:r>
      <w:r w:rsidR="00FC2DC3">
        <w:rPr>
          <w:sz w:val="28"/>
          <w:szCs w:val="28"/>
        </w:rPr>
        <w:t xml:space="preserve">По его замыслу </w:t>
      </w:r>
      <w:r w:rsidR="00FC2DC3" w:rsidRPr="00FC2DC3">
        <w:rPr>
          <w:sz w:val="28"/>
          <w:szCs w:val="28"/>
        </w:rPr>
        <w:t xml:space="preserve">она </w:t>
      </w:r>
      <w:r w:rsidR="00FC2DC3" w:rsidRPr="00FC2DC3">
        <w:rPr>
          <w:color w:val="130E04"/>
          <w:sz w:val="28"/>
          <w:szCs w:val="28"/>
        </w:rPr>
        <w:t xml:space="preserve">представляла собой железный ствол длиной 5–10 метров, в который для осуществления ядерного взрыва должна была быть с большой скоростью вдвинута находящаяся первоначально в подкритическом состоянии сферическая сборка из урана-235, окружённого оболочкой. </w:t>
      </w:r>
      <w:r w:rsidR="004B038A" w:rsidRPr="00FC2DC3">
        <w:rPr>
          <w:sz w:val="28"/>
          <w:szCs w:val="28"/>
        </w:rPr>
        <w:t>В к</w:t>
      </w:r>
      <w:r w:rsidR="004B038A">
        <w:rPr>
          <w:sz w:val="28"/>
          <w:szCs w:val="28"/>
        </w:rPr>
        <w:t>онце концов</w:t>
      </w:r>
      <w:r w:rsidR="00FC2DC3">
        <w:rPr>
          <w:sz w:val="28"/>
          <w:szCs w:val="28"/>
        </w:rPr>
        <w:t>,</w:t>
      </w:r>
      <w:r w:rsidRPr="00F32CD3">
        <w:rPr>
          <w:sz w:val="28"/>
          <w:szCs w:val="28"/>
        </w:rPr>
        <w:t xml:space="preserve"> призывы Флёрова достигли желаемой цели: в сентябре 1942 решение о возобновлении работ было принято.</w:t>
      </w:r>
    </w:p>
    <w:p w:rsidR="00F32CD3" w:rsidRPr="00F32CD3" w:rsidRDefault="00F32CD3" w:rsidP="004B038A">
      <w:pPr>
        <w:autoSpaceDE w:val="0"/>
        <w:autoSpaceDN w:val="0"/>
        <w:adjustRightInd w:val="0"/>
        <w:spacing w:before="120" w:after="120" w:line="276" w:lineRule="auto"/>
        <w:ind w:firstLine="708"/>
        <w:jc w:val="both"/>
        <w:rPr>
          <w:sz w:val="28"/>
          <w:szCs w:val="28"/>
        </w:rPr>
      </w:pPr>
      <w:r w:rsidRPr="00F32CD3">
        <w:rPr>
          <w:sz w:val="28"/>
          <w:szCs w:val="28"/>
        </w:rPr>
        <w:t xml:space="preserve"> Руководителем проекта стал Курчатов, который собрал для работы своих петербургских физтеховцев: Я.Б. </w:t>
      </w:r>
      <w:hyperlink r:id="rId9" w:history="1">
        <w:r w:rsidRPr="00F32CD3">
          <w:rPr>
            <w:rStyle w:val="a9"/>
            <w:color w:val="auto"/>
            <w:sz w:val="28"/>
            <w:szCs w:val="28"/>
            <w:u w:val="none"/>
          </w:rPr>
          <w:t>Зельдовича</w:t>
        </w:r>
      </w:hyperlink>
      <w:r w:rsidRPr="00F32CD3">
        <w:rPr>
          <w:sz w:val="28"/>
          <w:szCs w:val="28"/>
        </w:rPr>
        <w:t xml:space="preserve">, Ю.Б. Харитона, Г.Н. Флёрова, И.К. Кикоина, А.И. Алиханова – в то время молодых учёных в возрасте от тридцати до сорока лет. Им предстояло конкурировать с лучшими физиками мира, уже практически три года активно работающими над </w:t>
      </w:r>
      <w:r w:rsidR="004B038A">
        <w:rPr>
          <w:sz w:val="28"/>
          <w:szCs w:val="28"/>
        </w:rPr>
        <w:t>этой проблемой</w:t>
      </w:r>
      <w:r w:rsidR="004B038A" w:rsidRPr="004B038A">
        <w:rPr>
          <w:sz w:val="28"/>
          <w:szCs w:val="28"/>
        </w:rPr>
        <w:t xml:space="preserve"> </w:t>
      </w:r>
      <w:r w:rsidR="004B038A" w:rsidRPr="00F32CD3">
        <w:rPr>
          <w:sz w:val="28"/>
          <w:szCs w:val="28"/>
        </w:rPr>
        <w:t>в США</w:t>
      </w:r>
      <w:r w:rsidRPr="00F32CD3">
        <w:rPr>
          <w:sz w:val="28"/>
          <w:szCs w:val="28"/>
        </w:rPr>
        <w:t xml:space="preserve">. В Москве была организована секретная Лаборатория №2 (для того чтобы запутать иностранную разведку, с середины 1949 г. она стала называться ЛИПАН – Лаборатория измерительных приборов Академии наук СССР). Из Физтеха и Радиевого института блокадного Ленинграда Флёров смог привезти уцелевшие приборы. Надо было срочно сокращать то отставание от других стран, которое возникло за три года, пока в СССР не велись исследования по урану. В том числе предполагалось использовать и американский опыт, добытый нашей разведкой. </w:t>
      </w:r>
    </w:p>
    <w:p w:rsidR="00F32CD3" w:rsidRPr="00F32CD3" w:rsidRDefault="00F32CD3" w:rsidP="00202578">
      <w:pPr>
        <w:autoSpaceDE w:val="0"/>
        <w:autoSpaceDN w:val="0"/>
        <w:adjustRightInd w:val="0"/>
        <w:spacing w:after="120" w:line="276" w:lineRule="auto"/>
        <w:ind w:firstLine="567"/>
        <w:jc w:val="both"/>
        <w:rPr>
          <w:sz w:val="28"/>
          <w:szCs w:val="28"/>
        </w:rPr>
      </w:pPr>
      <w:r w:rsidRPr="00F32CD3">
        <w:rPr>
          <w:sz w:val="28"/>
          <w:szCs w:val="28"/>
        </w:rPr>
        <w:t>По перв</w:t>
      </w:r>
      <w:r w:rsidR="004B038A">
        <w:rPr>
          <w:sz w:val="28"/>
          <w:szCs w:val="28"/>
        </w:rPr>
        <w:t>оначальному замыслу Лаборатория</w:t>
      </w:r>
      <w:r w:rsidRPr="00F32CD3">
        <w:rPr>
          <w:sz w:val="28"/>
          <w:szCs w:val="28"/>
        </w:rPr>
        <w:t xml:space="preserve"> должна б</w:t>
      </w:r>
      <w:r w:rsidR="004B038A">
        <w:rPr>
          <w:sz w:val="28"/>
          <w:szCs w:val="28"/>
        </w:rPr>
        <w:t>ыла выполнять все разделы програм</w:t>
      </w:r>
      <w:r w:rsidRPr="00F32CD3">
        <w:rPr>
          <w:sz w:val="28"/>
          <w:szCs w:val="28"/>
        </w:rPr>
        <w:t>мы – от получения ядерного взрывчатого вещества до конструирования бомбы, изготовления всех её частей и испытания на полигоне. Начиналась</w:t>
      </w:r>
      <w:r w:rsidR="004B038A">
        <w:rPr>
          <w:sz w:val="28"/>
          <w:szCs w:val="28"/>
        </w:rPr>
        <w:t xml:space="preserve"> жизнь Лаборатории № 2 в 1943 году</w:t>
      </w:r>
      <w:r w:rsidRPr="00F32CD3">
        <w:rPr>
          <w:sz w:val="28"/>
          <w:szCs w:val="28"/>
        </w:rPr>
        <w:t xml:space="preserve"> в нескольких комнатах Сейсмологического института АН СССР в Пыжевском переулке. А летом </w:t>
      </w:r>
      <w:r w:rsidR="00BE0EB5">
        <w:rPr>
          <w:sz w:val="28"/>
          <w:szCs w:val="28"/>
        </w:rPr>
        <w:t>было «облюбовано</w:t>
      </w:r>
      <w:r w:rsidRPr="00F32CD3">
        <w:rPr>
          <w:sz w:val="28"/>
          <w:szCs w:val="28"/>
        </w:rPr>
        <w:t xml:space="preserve">» недостроенное здание Всесоюзного института экспериментальной медицины на краю бывшего обширного артиллерийского стрельбища на окраине Москвы в районе Покровского-Стрешнева. Именно здесь намечалось строительство всех необходимых помещений, включая подземную лабораторию для опытов по стрельбе </w:t>
      </w:r>
      <w:r w:rsidR="004B038A">
        <w:rPr>
          <w:sz w:val="28"/>
          <w:szCs w:val="28"/>
        </w:rPr>
        <w:t>«</w:t>
      </w:r>
      <w:r w:rsidRPr="00F32CD3">
        <w:rPr>
          <w:sz w:val="28"/>
          <w:szCs w:val="28"/>
        </w:rPr>
        <w:t>из пушки в пушку</w:t>
      </w:r>
      <w:r w:rsidR="004B038A">
        <w:rPr>
          <w:sz w:val="28"/>
          <w:szCs w:val="28"/>
        </w:rPr>
        <w:t>»</w:t>
      </w:r>
      <w:r w:rsidRPr="00F32CD3">
        <w:rPr>
          <w:sz w:val="28"/>
          <w:szCs w:val="28"/>
        </w:rPr>
        <w:t xml:space="preserve"> с целью изучения на макетах «пушечного» варианта подрыва ядерного заряда. Достроив приглянувшееся здание, учёные начали в нём и работать, и жить. Средняя часть здания была занята экспериментальными лабораториями и кабинетом Курчатова; в крыльях поселились сотрудники и он сам; в подвале разместили мастерские. Первые два года экспериментаторы буквально нищенствовали. Какой-нибудь миллиамперметр переносили из лаборатории в лабораторию, одалживали его на день-другой, форвакуумный насос был редкой драгоценностью, а за неимением мебели сидели порой на покрываемых мешковиной ящиках из-под изредка поступавшего оборудования, за самодельными</w:t>
      </w:r>
      <w:r w:rsidR="00202578">
        <w:rPr>
          <w:sz w:val="28"/>
          <w:szCs w:val="28"/>
        </w:rPr>
        <w:t>, наскоро сколоченными столами.</w:t>
      </w:r>
    </w:p>
    <w:p w:rsidR="00F32CD3" w:rsidRPr="00F32CD3" w:rsidRDefault="00F32CD3" w:rsidP="00202578">
      <w:pPr>
        <w:autoSpaceDE w:val="0"/>
        <w:autoSpaceDN w:val="0"/>
        <w:adjustRightInd w:val="0"/>
        <w:spacing w:after="120" w:line="276" w:lineRule="auto"/>
        <w:ind w:firstLine="567"/>
        <w:jc w:val="both"/>
        <w:rPr>
          <w:sz w:val="28"/>
          <w:szCs w:val="28"/>
        </w:rPr>
      </w:pPr>
      <w:r w:rsidRPr="00F32CD3">
        <w:rPr>
          <w:sz w:val="28"/>
          <w:szCs w:val="28"/>
        </w:rPr>
        <w:lastRenderedPageBreak/>
        <w:t>Г.Н. Флёров совместно с В.А. Давиденко занимался проведением опытов по резонансному захвату нейтронов при замедлении, т. е. вёл измерения, уточняющие, какая часть нейтронов, возникающих при делении урана, замедляется в однородной водородосодержащей среде до тепловых скоростей, чтобы вызвать новые реакции деления. В 1944 году они пришли к выводу, что для возбуждения цепной ядерной реакции в природном уране надо создавать пространственную решётку из блоков металлического урана в замедлителе – тяжёлой воде или графите. В экспериментах с вольфрамовыми блоками, заменявшими уран, в парафине с помощью слабенького источника нейтронов учёные подтвердили справедливость идеи. Начались расчёты по оптимизации шага решётки и размеров блоков урана.</w:t>
      </w:r>
      <w:r w:rsidR="00202578">
        <w:rPr>
          <w:sz w:val="28"/>
          <w:szCs w:val="28"/>
        </w:rPr>
        <w:t xml:space="preserve"> </w:t>
      </w:r>
    </w:p>
    <w:p w:rsidR="00202578" w:rsidRDefault="00F32CD3" w:rsidP="00202578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  <w:sz w:val="28"/>
          <w:szCs w:val="28"/>
        </w:rPr>
      </w:pPr>
      <w:r w:rsidRPr="00F32CD3">
        <w:rPr>
          <w:sz w:val="28"/>
          <w:szCs w:val="28"/>
        </w:rPr>
        <w:t>В апреле 1945 года военным руководством страны было принято решение о проведении научной «экспедиции» в Австрию и Германию, подобно американской миссии АЛСОС (цель – оперативный сбор информации о тайном немецком ядерном проекте). Следуя за нашими наступавши</w:t>
      </w:r>
      <w:r w:rsidR="00E55767">
        <w:rPr>
          <w:sz w:val="28"/>
          <w:szCs w:val="28"/>
        </w:rPr>
        <w:t>ми войсками, около 25 сотрудников</w:t>
      </w:r>
      <w:r w:rsidRPr="00F32CD3">
        <w:rPr>
          <w:sz w:val="28"/>
          <w:szCs w:val="28"/>
        </w:rPr>
        <w:t xml:space="preserve"> Лаборатории № 2, в их числе и Г.Н. Флёров, одетые в форму старшего офицерского состава войск МВД, в сопровождении младших командиров вылетали в Вену, Берлин и другие места, по мере занятия их Красной Армией.  В результате была собрана богатая документация, привезён порошкообразный уран и пластины сплавленного металлического урана, многие десятки тонн окиси урана, получена ясная картина, что под руководством </w:t>
      </w:r>
      <w:r w:rsidR="00202578">
        <w:rPr>
          <w:sz w:val="28"/>
          <w:szCs w:val="28"/>
        </w:rPr>
        <w:t xml:space="preserve">В. </w:t>
      </w:r>
      <w:r w:rsidRPr="00F32CD3">
        <w:rPr>
          <w:sz w:val="28"/>
          <w:szCs w:val="28"/>
        </w:rPr>
        <w:t xml:space="preserve">Гейзенберга при мощной химической промышленности Германии немецкие физики продвинулись дальше нас в подготовке возбуждения управляемой цепной реакции в природном уране. Но следов разработки бомбы обнаружено не было. Военные трофеи позволили начать полноценные эксперименты. Библиотека получила комплекты так остро необходимых научных журналов, справочников и книг. </w:t>
      </w:r>
      <w:r w:rsidRPr="00202578">
        <w:rPr>
          <w:b/>
          <w:sz w:val="28"/>
          <w:szCs w:val="28"/>
        </w:rPr>
        <w:t>[7]</w:t>
      </w:r>
    </w:p>
    <w:p w:rsidR="00F32CD3" w:rsidRPr="00202578" w:rsidRDefault="00F32CD3" w:rsidP="00202578">
      <w:pPr>
        <w:autoSpaceDE w:val="0"/>
        <w:autoSpaceDN w:val="0"/>
        <w:adjustRightInd w:val="0"/>
        <w:spacing w:before="120" w:after="120" w:line="276" w:lineRule="auto"/>
        <w:ind w:firstLine="567"/>
        <w:jc w:val="both"/>
        <w:rPr>
          <w:b/>
          <w:sz w:val="28"/>
          <w:szCs w:val="28"/>
        </w:rPr>
      </w:pPr>
      <w:r w:rsidRPr="00F32CD3">
        <w:rPr>
          <w:sz w:val="28"/>
          <w:szCs w:val="28"/>
        </w:rPr>
        <w:t xml:space="preserve">Следует заметить, что в период создания Атомного проекта действовал исключительно строгий режим секретности: каждый должен был знать только то, что ему положено по выполняемой работе. Законспирированные исполнители (академик Курчатов – «Борода», или ИВ, его брат – известный радиохимик – БВ (Борис Васильевич), Георгий Николаевич – ГН, профессор Исай Исидорович Гуревич – Иван Иванович и т.д.) в служебных документах использовали различные условные обозначения, а отдельные термины и фамилии вносили в текст от руки. Природный уран обозначался как А-9, олово; уран-239 – олово-119; дейтерий – продукт 120; тритий – продукт 130; литий – магний; ионы – брызги; реактор – котёл или агрегат и т.д. </w:t>
      </w:r>
      <w:r w:rsidRPr="00202578">
        <w:rPr>
          <w:b/>
          <w:sz w:val="28"/>
          <w:szCs w:val="28"/>
        </w:rPr>
        <w:t>[8]</w:t>
      </w:r>
    </w:p>
    <w:p w:rsidR="00F32CD3" w:rsidRPr="00F32CD3" w:rsidRDefault="00F32CD3" w:rsidP="00202578">
      <w:pPr>
        <w:autoSpaceDE w:val="0"/>
        <w:autoSpaceDN w:val="0"/>
        <w:adjustRightInd w:val="0"/>
        <w:spacing w:after="120" w:line="276" w:lineRule="auto"/>
        <w:ind w:firstLine="567"/>
        <w:jc w:val="both"/>
        <w:rPr>
          <w:sz w:val="28"/>
          <w:szCs w:val="28"/>
        </w:rPr>
      </w:pPr>
      <w:r w:rsidRPr="00F32CD3">
        <w:rPr>
          <w:sz w:val="28"/>
          <w:szCs w:val="28"/>
        </w:rPr>
        <w:t xml:space="preserve">Но по-настоящему советский атомный проект развернулся только после Хиросимы: угроза стать следующим объектом бомбардировки заставила создавать новую огромную отрасль – ядерную. Зимой 1945-1946 гг. начались </w:t>
      </w:r>
      <w:r w:rsidR="00202578">
        <w:rPr>
          <w:sz w:val="28"/>
          <w:szCs w:val="28"/>
        </w:rPr>
        <w:t xml:space="preserve">поиски </w:t>
      </w:r>
      <w:r w:rsidR="00202578">
        <w:rPr>
          <w:sz w:val="28"/>
          <w:szCs w:val="28"/>
        </w:rPr>
        <w:lastRenderedPageBreak/>
        <w:t>уединё</w:t>
      </w:r>
      <w:r w:rsidRPr="00F32CD3">
        <w:rPr>
          <w:sz w:val="28"/>
          <w:szCs w:val="28"/>
        </w:rPr>
        <w:t xml:space="preserve">нной местности для проведения всех исследований по конструированию бомбы. Остановились на разорённом монастыре Серафима Саровского в 375 км от Москвы, где в 30-х годах была колония </w:t>
      </w:r>
      <w:r w:rsidR="00202578">
        <w:rPr>
          <w:sz w:val="28"/>
          <w:szCs w:val="28"/>
        </w:rPr>
        <w:t xml:space="preserve">для </w:t>
      </w:r>
      <w:r w:rsidRPr="00F32CD3">
        <w:rPr>
          <w:sz w:val="28"/>
          <w:szCs w:val="28"/>
        </w:rPr>
        <w:t xml:space="preserve">малолетних преступников, а во время войны – небольшой военный завод. К нему вела узкоколейная железная дорога от Арзамаса. С лета 1946 года в монастыре, расположенном среди необъятного леса Мордовского заповедника, стали размещать первые лаборатории Ю.Б. Харитона и переведённых к нему из Лаборатории № 2 научных сотрудников – Г.Н. Флёрова, В.А. Давиденко, Д.П. Ширшова, В.А. Александровича и других. Георгий Николаевич стал руководителем одного из основных подразделений в Арзамасе-16 (г. Саров). Здесь в сверхсекретном КБ-11 были сосредоточены все научные и конструкторские бомбовые задачи. Флёров ведал центральной частью заряда и отрабатывал методы регистрации контроля нейтронного фона. </w:t>
      </w:r>
      <w:r w:rsidRPr="00202578">
        <w:rPr>
          <w:b/>
          <w:sz w:val="28"/>
          <w:szCs w:val="28"/>
        </w:rPr>
        <w:t>[7]</w:t>
      </w:r>
    </w:p>
    <w:p w:rsidR="00F32CD3" w:rsidRPr="00F32CD3" w:rsidRDefault="00F32CD3" w:rsidP="00202578">
      <w:pPr>
        <w:shd w:val="clear" w:color="auto" w:fill="FFFFFF"/>
        <w:spacing w:after="120" w:line="276" w:lineRule="auto"/>
        <w:ind w:firstLine="567"/>
        <w:jc w:val="both"/>
        <w:rPr>
          <w:sz w:val="28"/>
          <w:szCs w:val="28"/>
        </w:rPr>
      </w:pPr>
      <w:r w:rsidRPr="00F32CD3">
        <w:rPr>
          <w:sz w:val="28"/>
          <w:szCs w:val="28"/>
        </w:rPr>
        <w:t xml:space="preserve">К весне 1949 года основной объём работ был проделан – началась окончательная отработка конструкции, способа сброса и системы подрыва первой отечественной атомной бомбы РДС-1. Затем – испытания, которые должны были подтвердить правильность избранного метода для создания атомного оружия. Для них выбрали полигон № 71 ВВС недалеко от Керчи, рядом с посёлком Багерово. В соответствии с программой испытаний самолёт-носитель должен был сбросить пять образцов бомб не с ядерным, а с обычным зарядом, но имеющих систему идентичных взрывателей. Таким образом проверялись все системы, не было только одного: ядерного взрыва. Лётные испытания имитаторов бомбы прошли успешно. </w:t>
      </w:r>
      <w:r w:rsidRPr="00202578">
        <w:rPr>
          <w:b/>
          <w:sz w:val="28"/>
          <w:szCs w:val="28"/>
        </w:rPr>
        <w:t>[9]</w:t>
      </w:r>
    </w:p>
    <w:p w:rsidR="00F32CD3" w:rsidRPr="00F32CD3" w:rsidRDefault="00F32CD3" w:rsidP="00202578">
      <w:pPr>
        <w:autoSpaceDE w:val="0"/>
        <w:autoSpaceDN w:val="0"/>
        <w:adjustRightInd w:val="0"/>
        <w:spacing w:after="120" w:line="276" w:lineRule="auto"/>
        <w:ind w:firstLine="567"/>
        <w:jc w:val="both"/>
        <w:rPr>
          <w:sz w:val="28"/>
          <w:szCs w:val="28"/>
        </w:rPr>
      </w:pPr>
      <w:r w:rsidRPr="00F32CD3">
        <w:rPr>
          <w:sz w:val="28"/>
          <w:szCs w:val="28"/>
        </w:rPr>
        <w:t xml:space="preserve">Летом 1949 года Флёрова направили на Урал, в маленький городок Кыштым под Челябинском (Челябинск-70), где уже вовсю работал промышленный реактор, и  было получено необходимое количество плутония. Здесь ГН в течение нескольких дней лично проводил крайне рискованные эксперименты по определению величины критической массы ядерного заряда и проверке рассчитанной им скорости сближения обеих половин бомбы. Во время проведения этих серьёзных опытов, по воспоминаниям очевидцев, произошёл один довольно забавный эпизод. Незадолго до окончания работы в лабораторию зашёл представитель из Москвы, контролировавший создание бомбы – Б.Л. Ванников. И тут же счётчики затарахтели как сумасшедшие, генерала оттащили подальше. Оказалось, что отражение нейтронов от такой водородосодержащей среды, как солидный живот проверяющего, приводило заряд очень близко к критическому значению. «Физику надо чувствовать животом», – говорил потом Флёров. </w:t>
      </w:r>
      <w:r w:rsidRPr="00202578">
        <w:rPr>
          <w:b/>
          <w:sz w:val="28"/>
          <w:szCs w:val="28"/>
        </w:rPr>
        <w:t>[4]</w:t>
      </w:r>
    </w:p>
    <w:p w:rsidR="00F32CD3" w:rsidRPr="00F32CD3" w:rsidRDefault="00F32CD3" w:rsidP="00202578">
      <w:pPr>
        <w:shd w:val="clear" w:color="auto" w:fill="FFFFFF"/>
        <w:spacing w:after="120" w:line="276" w:lineRule="auto"/>
        <w:ind w:firstLine="567"/>
        <w:jc w:val="both"/>
        <w:rPr>
          <w:sz w:val="28"/>
          <w:szCs w:val="28"/>
        </w:rPr>
      </w:pPr>
      <w:r w:rsidRPr="00F32CD3">
        <w:rPr>
          <w:sz w:val="28"/>
          <w:szCs w:val="28"/>
        </w:rPr>
        <w:t xml:space="preserve">Для взрыва РДС-1 был всё же выбран наземный полигон № 2 – «СИЯП» – Семипалатинский испытательный ядерный полигон. Он же «Москва 400», «Берег», Семипалатинск-21, станция Конечная, селение Молдары. </w:t>
      </w:r>
      <w:r w:rsidRPr="00202578">
        <w:rPr>
          <w:b/>
          <w:sz w:val="28"/>
          <w:szCs w:val="28"/>
        </w:rPr>
        <w:t>[9]</w:t>
      </w:r>
    </w:p>
    <w:p w:rsidR="00F32CD3" w:rsidRPr="00F32CD3" w:rsidRDefault="00F32CD3" w:rsidP="00202578">
      <w:pPr>
        <w:autoSpaceDE w:val="0"/>
        <w:autoSpaceDN w:val="0"/>
        <w:adjustRightInd w:val="0"/>
        <w:spacing w:after="120" w:line="276" w:lineRule="auto"/>
        <w:ind w:firstLine="567"/>
        <w:jc w:val="both"/>
        <w:rPr>
          <w:sz w:val="28"/>
          <w:szCs w:val="28"/>
        </w:rPr>
      </w:pPr>
      <w:r w:rsidRPr="00F32CD3">
        <w:rPr>
          <w:sz w:val="28"/>
          <w:szCs w:val="28"/>
        </w:rPr>
        <w:lastRenderedPageBreak/>
        <w:t>Рано утром 29 августа на командном пункте, расположенном в 10 километрах от центра опытного поля, собрались все руководители испытаний во главе с председателем специального комитета по использованию атомной энергии Л.П. Берия и научным руководителем атомного проекта И.В. Курчатовым. Флёров отвечал за главную – физическую – часть эксперимента. Он подготовился основательно и даже придумал специальный дистанционный датчик нейтронного фона и установил его рядом с зарядом, чтобы получать информацию прямо в командном бункере. Опытное поле было насыщено сооружениями с измерительной аппаратурой. По двум радиусам в северо-восточном и юго-восточном направлениях на расстоянии 500, 600, 800, 1200, 1800, 3000, 5000 и 10000 метров здесь построили 15 железобетонных приборных мачт высотой 20 метров, так называемых «гусей», девять четырёхэтажных башен и два подземных каземата. В них установили более 200 измерительных и регистрирующих приборов. Все сооружения соединялись одно с другим и с командным пунктом очень дорогим высокочастотным кабелем – более 500 километров. На разных расстояниях от центра опытного поля были сооружены отрезок шоссейной дороги с железобетонным мостом, железная дорога с металлическим мостом, отрезок ЛЭП, жилые дома, туннели, аэродром с взлётно-посадочной полосой, земл</w:t>
      </w:r>
      <w:r w:rsidR="00202578">
        <w:rPr>
          <w:sz w:val="28"/>
          <w:szCs w:val="28"/>
        </w:rPr>
        <w:t>янки, доты и дзоты. Здесь же по</w:t>
      </w:r>
      <w:r w:rsidRPr="00F32CD3">
        <w:rPr>
          <w:sz w:val="28"/>
          <w:szCs w:val="28"/>
        </w:rPr>
        <w:t>местили военную технику,</w:t>
      </w:r>
      <w:r w:rsidR="00202578">
        <w:rPr>
          <w:sz w:val="28"/>
          <w:szCs w:val="28"/>
        </w:rPr>
        <w:t xml:space="preserve"> боеприпасы, автомашины, вагоны и</w:t>
      </w:r>
      <w:r w:rsidRPr="00F32CD3">
        <w:rPr>
          <w:sz w:val="28"/>
          <w:szCs w:val="28"/>
        </w:rPr>
        <w:t xml:space="preserve"> даже самолёты. В бронированных убежищах и на открытых площадках находились дикие и д</w:t>
      </w:r>
      <w:r w:rsidR="00202578">
        <w:rPr>
          <w:sz w:val="28"/>
          <w:szCs w:val="28"/>
        </w:rPr>
        <w:t>омашние подопытные животные. Всё</w:t>
      </w:r>
      <w:r w:rsidRPr="00F32CD3">
        <w:rPr>
          <w:sz w:val="28"/>
          <w:szCs w:val="28"/>
        </w:rPr>
        <w:t xml:space="preserve"> живое и неживое должно было испытать на себе воздействие атомного взрыва. «Ровно в 7 часов одновременно с третьим коротким сигналом автомата, окрестности были озарены необычайно яркой вспышкой, и для всех стало очевидно, что атомный взрыв успешно осуществлён» – так записали в отчёте руководители испытания. </w:t>
      </w:r>
      <w:r w:rsidRPr="00202578">
        <w:rPr>
          <w:b/>
          <w:sz w:val="28"/>
          <w:szCs w:val="28"/>
        </w:rPr>
        <w:t>[10]</w:t>
      </w:r>
    </w:p>
    <w:p w:rsidR="00F32CD3" w:rsidRPr="00F32CD3" w:rsidRDefault="00F32CD3" w:rsidP="00D52CA5">
      <w:pPr>
        <w:autoSpaceDE w:val="0"/>
        <w:autoSpaceDN w:val="0"/>
        <w:adjustRightInd w:val="0"/>
        <w:spacing w:after="120" w:line="276" w:lineRule="auto"/>
        <w:ind w:firstLine="708"/>
        <w:jc w:val="both"/>
        <w:rPr>
          <w:sz w:val="28"/>
          <w:szCs w:val="28"/>
        </w:rPr>
      </w:pPr>
      <w:r w:rsidRPr="00F32CD3">
        <w:rPr>
          <w:sz w:val="28"/>
          <w:szCs w:val="28"/>
        </w:rPr>
        <w:t xml:space="preserve">После создания атомной бомбы появилась надежда, что есть ещё какие-то элементы, которые будут работать в бомбе лучше и мощнее, чем уран и плутоний. Флёров говорил, что если будут найдены сверхтяжёлые элементы в природе, то пуля, сделанная из них, будет равна термоядерному заряду. </w:t>
      </w:r>
      <w:r w:rsidRPr="00D52CA5">
        <w:rPr>
          <w:b/>
          <w:sz w:val="28"/>
          <w:szCs w:val="28"/>
        </w:rPr>
        <w:t>[11]</w:t>
      </w:r>
    </w:p>
    <w:p w:rsidR="00F32CD3" w:rsidRPr="00F32CD3" w:rsidRDefault="00F32CD3" w:rsidP="00D52CA5">
      <w:pPr>
        <w:spacing w:after="120" w:line="276" w:lineRule="auto"/>
        <w:ind w:firstLine="708"/>
        <w:jc w:val="both"/>
        <w:textAlignment w:val="top"/>
        <w:rPr>
          <w:sz w:val="28"/>
          <w:szCs w:val="28"/>
        </w:rPr>
      </w:pPr>
      <w:r w:rsidRPr="00F32CD3">
        <w:rPr>
          <w:sz w:val="28"/>
          <w:szCs w:val="28"/>
        </w:rPr>
        <w:t>Тем не менее, свои дальнейшие исследования Г.Н. Флёров связал с чисто фундаментальной наукой. С 1953 года учёный в основном занимался вопросами развития нового направления в ядерной физике – исследованием процессов, происходящих при столкновении сложных ядер, и проблемой синтеза новых химических элементов. Он разрабатывал м</w:t>
      </w:r>
      <w:r w:rsidR="00D52CA5">
        <w:rPr>
          <w:sz w:val="28"/>
          <w:szCs w:val="28"/>
        </w:rPr>
        <w:t>етоды получения и ускорения тяжё</w:t>
      </w:r>
      <w:r w:rsidRPr="00F32CD3">
        <w:rPr>
          <w:sz w:val="28"/>
          <w:szCs w:val="28"/>
        </w:rPr>
        <w:t>лых многозарядных ионов и физико-химические методы обнаружения и выделения неизвестных продуктов ядерных реакций, создавал ионные источники. В 1955 году в Инс</w:t>
      </w:r>
      <w:r w:rsidR="00D52CA5">
        <w:rPr>
          <w:sz w:val="28"/>
          <w:szCs w:val="28"/>
        </w:rPr>
        <w:t>титуте атомной энергии на 150-сантиметровом</w:t>
      </w:r>
      <w:r w:rsidRPr="00F32CD3">
        <w:rPr>
          <w:sz w:val="28"/>
          <w:szCs w:val="28"/>
        </w:rPr>
        <w:t xml:space="preserve"> циклотроне Флёров первым в мире получил интенсивные моноэнергетические пучки ионов углерода, азота и кислорода с энергией, превышающей кулоновский барьер ядер самых тяжёлых </w:t>
      </w:r>
      <w:r w:rsidRPr="00F32CD3">
        <w:rPr>
          <w:sz w:val="28"/>
          <w:szCs w:val="28"/>
        </w:rPr>
        <w:lastRenderedPageBreak/>
        <w:t>элементов. Опыты, проведенные Георгием Николаевичем с небольшим коллективом молодых физиков, показали уникальные возможности ядерных реакций, вызываемых тяжёлыми ионами, для исследований в самых разных областях.</w:t>
      </w:r>
    </w:p>
    <w:p w:rsidR="00401016" w:rsidRPr="00DC363A" w:rsidRDefault="00F32CD3" w:rsidP="00DC363A">
      <w:pPr>
        <w:spacing w:after="120" w:line="276" w:lineRule="auto"/>
        <w:ind w:firstLine="708"/>
        <w:jc w:val="both"/>
        <w:textAlignment w:val="top"/>
        <w:rPr>
          <w:b/>
          <w:sz w:val="28"/>
          <w:szCs w:val="28"/>
        </w:rPr>
      </w:pPr>
      <w:r w:rsidRPr="00F32CD3">
        <w:rPr>
          <w:sz w:val="28"/>
          <w:szCs w:val="28"/>
        </w:rPr>
        <w:t xml:space="preserve">В 1955-1959 гг. он провёл цикл исследований по выяснению основных особенностей реакций между сложными ядрами, что стало отправной точкой для дальнейших работ в этом направлении, как в нашей стране, так и за рубежом. В новой Лаборатории ядерных реакций (ЛЯР, 1957) за счёт созданного уникального по тому времени циклотрона У-300 фронт исследований на пучках тяжёлых ионов значительно расширился. Возглавлял ЛЯР </w:t>
      </w:r>
      <w:r w:rsidR="00D52CA5" w:rsidRPr="00F32CD3">
        <w:rPr>
          <w:sz w:val="28"/>
          <w:szCs w:val="28"/>
        </w:rPr>
        <w:t xml:space="preserve">Г.Н. Флёров </w:t>
      </w:r>
      <w:r w:rsidRPr="00F32CD3">
        <w:rPr>
          <w:sz w:val="28"/>
          <w:szCs w:val="28"/>
        </w:rPr>
        <w:t xml:space="preserve">до последних дней жизни. Под его руководством здесь были разработаны методы идентификации новых элементов, рекордные по своей чувствительности и избирательности. Они включали разработки экспрессного механического, газового и электромагнитного транспорта продуктов ядерных реакций от мишени к детекторным системам, быстрый масс-спектрометрический анализ, газовую химию и др. Были разработаны оригинальные полупроводниковые и твердотельные низкофоновые детекторные системы, созданы многофункциональные экспериментальные установки, позволявшие идентифицировать эффект по многим ядерно-физическим параметрам. </w:t>
      </w:r>
      <w:r w:rsidRPr="00D52CA5">
        <w:rPr>
          <w:b/>
          <w:sz w:val="28"/>
          <w:szCs w:val="28"/>
        </w:rPr>
        <w:t>[12]</w:t>
      </w:r>
    </w:p>
    <w:p w:rsidR="00F32CD3" w:rsidRPr="00F32CD3" w:rsidRDefault="00401016" w:rsidP="00D52CA5">
      <w:pPr>
        <w:autoSpaceDE w:val="0"/>
        <w:autoSpaceDN w:val="0"/>
        <w:adjustRightInd w:val="0"/>
        <w:spacing w:after="12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Итогом этой сложнейшей и целенаправленной работы в течение 1963 – 1975 гг. явился синтез новых трансфермиевых элементов с атомными номерами 102 – 107</w:t>
      </w:r>
      <w:r w:rsidR="009618C3" w:rsidRPr="009618C3">
        <w:rPr>
          <w:sz w:val="28"/>
          <w:szCs w:val="28"/>
        </w:rPr>
        <w:t xml:space="preserve"> </w:t>
      </w:r>
      <w:r w:rsidR="009618C3">
        <w:rPr>
          <w:sz w:val="28"/>
          <w:szCs w:val="28"/>
        </w:rPr>
        <w:t>и получение большого числа</w:t>
      </w:r>
      <w:r w:rsidR="009618C3" w:rsidRPr="00F32CD3">
        <w:rPr>
          <w:sz w:val="28"/>
          <w:szCs w:val="28"/>
        </w:rPr>
        <w:t xml:space="preserve"> новых ядер, находящихся на границе стабильности.</w:t>
      </w:r>
      <w:r w:rsidR="009618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Были изучены их физические и химические свойства, а также подтверждена гипотеза о том, что актинидная серия Периодической системы, к которой принадлежат трансураны, заканчивается 103-м элементом. Под руководством академика Ю.Ц. Оганесяна, ученика Г.Н. Флёрова, возглавившего лабораторию после его кончины, были синтезированы элементы 110, 112, 114, 115, 116 и 118, что подтвердило гипотезу о существовании острова стабильности в </w:t>
      </w:r>
      <w:r w:rsidR="009618C3">
        <w:rPr>
          <w:sz w:val="28"/>
          <w:szCs w:val="28"/>
        </w:rPr>
        <w:t xml:space="preserve">области сверхтяжёлых элементов. Георгием Николаевичем были </w:t>
      </w:r>
      <w:r w:rsidR="00F32CD3" w:rsidRPr="00F32CD3">
        <w:rPr>
          <w:sz w:val="28"/>
          <w:szCs w:val="28"/>
        </w:rPr>
        <w:t xml:space="preserve">открыты такие новые физические явления как ускоренное спонтанное деление ядер-изомеров; запаздывающее деление ядер; распад ядер с испусканием запаздывающих протонов; новый класс ядерных реакций – реакции глубоко-неупругих передач нуклонов. В Государственном реестре СССР зарегистрировано 10 открытий, сделанных Г.Н. Флёровым и его сотрудниками. Одним из результатов, имеющих фундаментальное значение, явилось обнаружение высокой стабильности предельно тяжёлых ядер с атомным номером более 104 относительно спонтанного деления («остров стабильности»), что открыло новые перспективы для дальнейшего развития работ в этой области исследований. Изучение сверхтяжёлых изотопов наилегчайших ядер, стабильность которых определяется тонкими особенностями ядерных сил, является </w:t>
      </w:r>
      <w:r w:rsidR="00F32CD3" w:rsidRPr="00F32CD3">
        <w:rPr>
          <w:sz w:val="28"/>
          <w:szCs w:val="28"/>
        </w:rPr>
        <w:lastRenderedPageBreak/>
        <w:t xml:space="preserve">первым шагом на пути к «макроядрам» массой около 1 тонны и размером в сотые </w:t>
      </w:r>
      <w:r w:rsidR="00DC363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7D697A" wp14:editId="3A444F7A">
                <wp:simplePos x="0" y="0"/>
                <wp:positionH relativeFrom="column">
                  <wp:posOffset>89535</wp:posOffset>
                </wp:positionH>
                <wp:positionV relativeFrom="paragraph">
                  <wp:posOffset>4566285</wp:posOffset>
                </wp:positionV>
                <wp:extent cx="5868035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803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C363A" w:rsidRDefault="00DC363A" w:rsidP="00DC363A">
                            <w:pPr>
                              <w:pStyle w:val="ab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C363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КАРТА ИЗОТОПОВ</w:t>
                            </w:r>
                          </w:p>
                          <w:p w:rsidR="00DC363A" w:rsidRPr="00DC363A" w:rsidRDefault="00DC363A" w:rsidP="00D04DAE">
                            <w:pPr>
                              <w:spacing w:after="120"/>
                              <w:ind w:firstLine="708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Ц</w:t>
                            </w:r>
                            <w:r w:rsidRPr="00DC363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ифрами отмечены маги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ческие числа нуклонов в ядре.  Г</w:t>
                            </w:r>
                            <w:r w:rsidRPr="00DC363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олубой цвет: время жизни ядер между 10</w:t>
                            </w:r>
                            <w:r w:rsidRPr="00DC363A">
                              <w:rPr>
                                <w:rFonts w:ascii="Arial" w:hAnsi="Arial" w:cs="Arial"/>
                                <w:b/>
                                <w:bCs/>
                                <w:vertAlign w:val="superscript"/>
                              </w:rPr>
                              <w:t>-10</w:t>
                            </w:r>
                            <w:r w:rsidRPr="00DC363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с и 1 с; зелёный: 1 с – 1 год; светло-коричневый: 1 год – 1 млрд лет; тёмно-коричневый: более 1 млрд лет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; белый: «магические» вершины. Материк А</w:t>
                            </w:r>
                            <w:r w:rsidRPr="00DC363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нтиядер примыкает к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юго-западным окраинам материка Стабильности. Д</w:t>
                            </w:r>
                            <w:r w:rsidRPr="00DC363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алеко</w:t>
                            </w:r>
                            <w:r w:rsidR="00D04DA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на востоке расположен материк З</w:t>
                            </w:r>
                            <w:r w:rsidRPr="00DC363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вёздного вещества – нейтронных капель. </w:t>
                            </w:r>
                          </w:p>
                          <w:p w:rsidR="00DC363A" w:rsidRPr="00D04DAE" w:rsidRDefault="00D04DAE" w:rsidP="00D04DAE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04DAE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URL: </w:t>
                            </w:r>
                            <w:r w:rsidRPr="00D04DAE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http://www.razym.ru/naukaobraz/nauchnopopul/157816-flerov-g-n-na-puti-k-sverhelementam.html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7" o:spid="_x0000_s1028" type="#_x0000_t202" style="position:absolute;left:0;text-align:left;margin-left:7.05pt;margin-top:359.55pt;width:462.05pt;height: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" stroked="f">
                <v:textbox style="mso-fit-shape-to-text:t" inset="0,0,0,0">
                  <w:txbxContent>
                    <w:p w:rsidR="00DC363A" w:rsidRDefault="00DC363A" w:rsidP="00DC363A">
                      <w:pPr>
                        <w:pStyle w:val="ab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C363A">
                        <w:rPr>
                          <w:rFonts w:ascii="Arial" w:hAnsi="Arial" w:cs="Arial"/>
                          <w:sz w:val="24"/>
                          <w:szCs w:val="24"/>
                        </w:rPr>
                        <w:t>КАРТА ИЗОТОПОВ</w:t>
                      </w:r>
                    </w:p>
                    <w:p w:rsidR="00DC363A" w:rsidRPr="00DC363A" w:rsidRDefault="00DC363A" w:rsidP="00D04DAE">
                      <w:pPr>
                        <w:spacing w:after="120"/>
                        <w:ind w:firstLine="708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Ц</w:t>
                      </w:r>
                      <w:r w:rsidRPr="00DC363A">
                        <w:rPr>
                          <w:rFonts w:ascii="Arial" w:hAnsi="Arial" w:cs="Arial"/>
                          <w:b/>
                          <w:bCs/>
                        </w:rPr>
                        <w:t>ифрами отмечены маги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ческие числа нуклонов в ядре.  Г</w:t>
                      </w:r>
                      <w:r w:rsidRPr="00DC363A">
                        <w:rPr>
                          <w:rFonts w:ascii="Arial" w:hAnsi="Arial" w:cs="Arial"/>
                          <w:b/>
                          <w:bCs/>
                        </w:rPr>
                        <w:t>олубой цвет: время жизни ядер между 10</w:t>
                      </w:r>
                      <w:r w:rsidRPr="00DC363A">
                        <w:rPr>
                          <w:rFonts w:ascii="Arial" w:hAnsi="Arial" w:cs="Arial"/>
                          <w:b/>
                          <w:bCs/>
                          <w:vertAlign w:val="superscript"/>
                        </w:rPr>
                        <w:t>-10</w:t>
                      </w:r>
                      <w:r w:rsidRPr="00DC363A">
                        <w:rPr>
                          <w:rFonts w:ascii="Arial" w:hAnsi="Arial" w:cs="Arial"/>
                          <w:b/>
                          <w:bCs/>
                        </w:rPr>
                        <w:t xml:space="preserve"> с и 1 с; зелёный: 1 с – 1 год; светло-коричневый: 1 год – 1 млрд лет; тёмно-коричневый: более 1 млрд лет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; белый: «магические» вершины. Материк А</w:t>
                      </w:r>
                      <w:r w:rsidRPr="00DC363A">
                        <w:rPr>
                          <w:rFonts w:ascii="Arial" w:hAnsi="Arial" w:cs="Arial"/>
                          <w:b/>
                          <w:bCs/>
                        </w:rPr>
                        <w:t xml:space="preserve">нтиядер примыкает к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юго-западным окраинам материка Стабильности. Д</w:t>
                      </w:r>
                      <w:r w:rsidRPr="00DC363A">
                        <w:rPr>
                          <w:rFonts w:ascii="Arial" w:hAnsi="Arial" w:cs="Arial"/>
                          <w:b/>
                          <w:bCs/>
                        </w:rPr>
                        <w:t>алеко</w:t>
                      </w:r>
                      <w:r w:rsidR="00D04DAE">
                        <w:rPr>
                          <w:rFonts w:ascii="Arial" w:hAnsi="Arial" w:cs="Arial"/>
                          <w:b/>
                          <w:bCs/>
                        </w:rPr>
                        <w:t xml:space="preserve"> на востоке расположен материк З</w:t>
                      </w:r>
                      <w:r w:rsidRPr="00DC363A">
                        <w:rPr>
                          <w:rFonts w:ascii="Arial" w:hAnsi="Arial" w:cs="Arial"/>
                          <w:b/>
                          <w:bCs/>
                        </w:rPr>
                        <w:t xml:space="preserve">вёздного вещества – нейтронных капель. </w:t>
                      </w:r>
                    </w:p>
                    <w:p w:rsidR="00DC363A" w:rsidRPr="00D04DAE" w:rsidRDefault="00D04DAE" w:rsidP="00D04DAE">
                      <w:pPr>
                        <w:jc w:val="both"/>
                        <w:rPr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D04DAE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URL: </w:t>
                      </w:r>
                      <w:r w:rsidRPr="00D04DAE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http://www.razym.ru/naukaobraz/nauchnopopul/157816-flerov-g-n-na-puti-k-sverhelementam.html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C363A">
        <w:rPr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6CB42995" wp14:editId="56AC2CBE">
            <wp:simplePos x="0" y="0"/>
            <wp:positionH relativeFrom="column">
              <wp:posOffset>89535</wp:posOffset>
            </wp:positionH>
            <wp:positionV relativeFrom="paragraph">
              <wp:posOffset>549275</wp:posOffset>
            </wp:positionV>
            <wp:extent cx="5868035" cy="3959860"/>
            <wp:effectExtent l="0" t="0" r="0" b="2540"/>
            <wp:wrapTight wrapText="bothSides">
              <wp:wrapPolygon edited="0">
                <wp:start x="0" y="0"/>
                <wp:lineTo x="0" y="21510"/>
                <wp:lineTo x="21528" y="21510"/>
                <wp:lineTo x="21528" y="0"/>
                <wp:lineTo x="0" y="0"/>
              </wp:wrapPolygon>
            </wp:wrapTight>
            <wp:docPr id="6" name="Рисунок 6" descr="C:\Users\xXXXXXXx\Pictures\остр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xXXXXXXx\Pictures\остров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035" cy="395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2CD3" w:rsidRPr="00F32CD3">
        <w:rPr>
          <w:sz w:val="28"/>
          <w:szCs w:val="28"/>
        </w:rPr>
        <w:t xml:space="preserve">доли миллиметра. </w:t>
      </w:r>
      <w:r w:rsidR="00F32CD3" w:rsidRPr="00D52CA5">
        <w:rPr>
          <w:b/>
          <w:sz w:val="28"/>
          <w:szCs w:val="28"/>
        </w:rPr>
        <w:t>[13]</w:t>
      </w:r>
    </w:p>
    <w:p w:rsidR="00DC363A" w:rsidRDefault="00DC363A" w:rsidP="00F32CD3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DC363A" w:rsidRDefault="00DC363A" w:rsidP="00F32CD3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DC363A" w:rsidRDefault="00DC363A" w:rsidP="00F32CD3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DC363A" w:rsidRDefault="00DC363A" w:rsidP="00F32CD3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DC363A" w:rsidRDefault="00DC363A" w:rsidP="00F32CD3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DC363A" w:rsidRDefault="00DC363A" w:rsidP="00F32CD3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DC363A" w:rsidRDefault="00DC363A" w:rsidP="00F32CD3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DC363A" w:rsidRDefault="00DC363A" w:rsidP="00F32CD3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DC363A" w:rsidRDefault="00DC363A" w:rsidP="00F32CD3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DC363A" w:rsidRDefault="00DC363A" w:rsidP="00F32CD3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DC363A" w:rsidRDefault="00DC363A" w:rsidP="00F32CD3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DC363A" w:rsidRDefault="00DC363A" w:rsidP="00F32CD3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DC363A" w:rsidRDefault="00DC363A" w:rsidP="00F32CD3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DC363A" w:rsidRDefault="00DC363A" w:rsidP="00F32CD3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DC363A" w:rsidRDefault="00DC363A" w:rsidP="00F32CD3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DC363A" w:rsidRDefault="00DC363A" w:rsidP="00F32CD3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DC363A" w:rsidRDefault="00DC363A" w:rsidP="00F32CD3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DC363A" w:rsidRDefault="00DC363A" w:rsidP="00F32CD3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DC363A" w:rsidRDefault="00DC363A" w:rsidP="00F32CD3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D04DAE" w:rsidRDefault="00D04DAE" w:rsidP="00F32CD3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D04DAE" w:rsidRDefault="00D04DAE" w:rsidP="00F32CD3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D04DAE" w:rsidRDefault="00D04DAE" w:rsidP="00F32CD3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D04DAE" w:rsidRDefault="00D04DAE" w:rsidP="00F32CD3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F32CD3" w:rsidRPr="00F32CD3" w:rsidRDefault="00D52CA5" w:rsidP="00D04DAE">
      <w:pPr>
        <w:autoSpaceDE w:val="0"/>
        <w:autoSpaceDN w:val="0"/>
        <w:adjustRightInd w:val="0"/>
        <w:spacing w:after="12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Будучи прекрасным реакторщиком, </w:t>
      </w:r>
      <w:r w:rsidRPr="00F32CD3">
        <w:rPr>
          <w:sz w:val="28"/>
          <w:szCs w:val="28"/>
        </w:rPr>
        <w:t xml:space="preserve">Георгий Николаевич </w:t>
      </w:r>
      <w:r>
        <w:rPr>
          <w:sz w:val="28"/>
          <w:szCs w:val="28"/>
        </w:rPr>
        <w:t>м</w:t>
      </w:r>
      <w:r w:rsidR="00F32CD3" w:rsidRPr="00F32CD3">
        <w:rPr>
          <w:sz w:val="28"/>
          <w:szCs w:val="28"/>
        </w:rPr>
        <w:t xml:space="preserve">ного сил и энергии отдавал постоянному развитию и совершенствованию ускорительной базы Лаборатории, расширению экспериментальных возможностей в области физики тяжёлых ионов. Результатом этой его деятельности явилось создание в Лаборатории поколения ускорителей тяжёлых ионов: 300-сантиметрового циклотрона У-300, изохронного циклотрона У-200, тандема циклотронов У-300 + У-200, а в конце 70-х годов вошёл в строй самый крупный изохронный циклотрон У-400. Флёровым были впервые осуществлены такие оригинальные решения, как переход на азимутальную вариацию магнитного поля, вывод пучка посредством обдирки ионов, аксиальная инжекция и ускорение радиоактивных ядер. В 1971 г. ему удалось ускорить ионы ксенона в системе из двух циклотронов. Параллельно с синтезом тяжёлых ядер в реакциях с тяжёлыми ионами проводились и работы по поиску сверхтяжёлых элементов в естественных условиях. Оригинальная трековая методика по изучению </w:t>
      </w:r>
      <w:r w:rsidR="00F32CD3" w:rsidRPr="00F32CD3">
        <w:rPr>
          <w:sz w:val="28"/>
          <w:szCs w:val="28"/>
        </w:rPr>
        <w:lastRenderedPageBreak/>
        <w:t xml:space="preserve">тяжёлой компоненты космических лучей, разработанная под руководством Г.Н. Флёрова (наблюдение следов ядер в кристаллах оливина, вкрапленных в метеориты), позволила экспериментально обнаружить в них несколько следов от очень тяжёлых ядер, предположительно, c Z &gt; 110. </w:t>
      </w:r>
      <w:r w:rsidR="00F32CD3" w:rsidRPr="00D52CA5">
        <w:rPr>
          <w:b/>
          <w:sz w:val="28"/>
          <w:szCs w:val="28"/>
        </w:rPr>
        <w:t>[14]</w:t>
      </w:r>
    </w:p>
    <w:p w:rsidR="00F32CD3" w:rsidRPr="00F32CD3" w:rsidRDefault="00F32CD3" w:rsidP="00D52CA5">
      <w:pPr>
        <w:autoSpaceDE w:val="0"/>
        <w:autoSpaceDN w:val="0"/>
        <w:adjustRightInd w:val="0"/>
        <w:spacing w:after="120" w:line="276" w:lineRule="auto"/>
        <w:ind w:firstLine="708"/>
        <w:jc w:val="both"/>
        <w:rPr>
          <w:sz w:val="28"/>
          <w:szCs w:val="28"/>
        </w:rPr>
      </w:pPr>
      <w:r w:rsidRPr="00F32CD3">
        <w:rPr>
          <w:sz w:val="28"/>
          <w:szCs w:val="28"/>
        </w:rPr>
        <w:t>Наряду с решением ключевых фундаментальных проблем физики ядра Г.Н. Флёров в своей деятельности много внимания уделял практическому применению достижений ядерной физики. Важнейшим</w:t>
      </w:r>
      <w:r w:rsidR="00B83473">
        <w:rPr>
          <w:sz w:val="28"/>
          <w:szCs w:val="28"/>
        </w:rPr>
        <w:t xml:space="preserve"> его достижение</w:t>
      </w:r>
      <w:r w:rsidRPr="00F32CD3">
        <w:rPr>
          <w:sz w:val="28"/>
          <w:szCs w:val="28"/>
        </w:rPr>
        <w:t xml:space="preserve">м здесь является массовое внедрение полученных научно-технических разработок в промышленность, биологию, медицину, сельское хозяйство. Георгий Николаевич – один из инициаторов развития в стране ядернофизических методов для решения задач разведки нефти и наиболее рациональной разработки нефтяных месторождений, </w:t>
      </w:r>
      <w:r w:rsidR="00D04DAE">
        <w:rPr>
          <w:sz w:val="28"/>
          <w:szCs w:val="28"/>
        </w:rPr>
        <w:t xml:space="preserve">создатель </w:t>
      </w:r>
      <w:r w:rsidRPr="00F32CD3">
        <w:rPr>
          <w:sz w:val="28"/>
          <w:szCs w:val="28"/>
        </w:rPr>
        <w:t>оригинального импульсного метода нейтронного каротажа нефтяных пластов. В 80-е годы в Лаборатории был решён целый ря</w:t>
      </w:r>
      <w:r w:rsidR="00D52CA5">
        <w:rPr>
          <w:sz w:val="28"/>
          <w:szCs w:val="28"/>
        </w:rPr>
        <w:t xml:space="preserve">д задач прикладного характера – </w:t>
      </w:r>
      <w:r w:rsidRPr="00F32CD3">
        <w:rPr>
          <w:sz w:val="28"/>
          <w:szCs w:val="28"/>
        </w:rPr>
        <w:t xml:space="preserve">работы по созданию и применению полиядерных мембран для финишной очистки жидкостей и газообразных сред, по изучению взаимодействия тяжёлых ионов с веществами, по радиационному материаловедению, по получению короткоживущих радионуклидов для биологических исследований и медицинской диагностики. Когда произошло несчастье на 4-м блоке Чернобыльской атомной станции, Флёров  одним из первых улетел в этот город, чтобы на месте применить изобретённые трековые мембраны для ликвидации последствий аварии. Здесь он получил значительную дозу облучения, что позднее способствовало ухудшению его самочувствия, а затем и смерти от рака. </w:t>
      </w:r>
    </w:p>
    <w:p w:rsidR="00F32CD3" w:rsidRPr="00F32CD3" w:rsidRDefault="00F32CD3" w:rsidP="00D52CA5">
      <w:pPr>
        <w:autoSpaceDE w:val="0"/>
        <w:autoSpaceDN w:val="0"/>
        <w:adjustRightInd w:val="0"/>
        <w:spacing w:after="120" w:line="276" w:lineRule="auto"/>
        <w:ind w:firstLine="708"/>
        <w:jc w:val="both"/>
        <w:rPr>
          <w:sz w:val="28"/>
          <w:szCs w:val="28"/>
        </w:rPr>
      </w:pPr>
      <w:r w:rsidRPr="00F32CD3">
        <w:rPr>
          <w:sz w:val="28"/>
          <w:szCs w:val="28"/>
        </w:rPr>
        <w:t>Георгий Николаевич создал и более тридцати лет бессменно руководил большим интернациональным коллективом Лаборатории ядерных реакций Объединенного института ядерных исследований в Дубне. За эти годы Лаборатория стала одним из крупнейших центров в мире по физике тяжёлых ионов. Им воспитаны десятки крупных учёных, плодотворно работающих в ОИЯИ, России и других странах, претво</w:t>
      </w:r>
      <w:r w:rsidR="00D04DAE">
        <w:rPr>
          <w:sz w:val="28"/>
          <w:szCs w:val="28"/>
        </w:rPr>
        <w:t>ряющих в жизнь одну из главных заповедей</w:t>
      </w:r>
      <w:r w:rsidRPr="00F32CD3">
        <w:rPr>
          <w:sz w:val="28"/>
          <w:szCs w:val="28"/>
        </w:rPr>
        <w:t xml:space="preserve"> флёровской школы – «</w:t>
      </w:r>
      <w:r w:rsidR="00D52CA5">
        <w:rPr>
          <w:sz w:val="28"/>
          <w:szCs w:val="28"/>
        </w:rPr>
        <w:t>видеть лес за деревьями, чё</w:t>
      </w:r>
      <w:r w:rsidRPr="00F32CD3">
        <w:rPr>
          <w:sz w:val="28"/>
          <w:szCs w:val="28"/>
        </w:rPr>
        <w:t xml:space="preserve">тко формулировать физическую задачу, ради которой вся эта суета». </w:t>
      </w:r>
      <w:r w:rsidRPr="00D52CA5">
        <w:rPr>
          <w:b/>
          <w:sz w:val="28"/>
          <w:szCs w:val="28"/>
        </w:rPr>
        <w:t>[15]</w:t>
      </w:r>
    </w:p>
    <w:p w:rsidR="00F32CD3" w:rsidRPr="006A2E1F" w:rsidRDefault="00F32CD3" w:rsidP="00D04DAE">
      <w:pPr>
        <w:autoSpaceDE w:val="0"/>
        <w:autoSpaceDN w:val="0"/>
        <w:adjustRightInd w:val="0"/>
        <w:spacing w:after="120" w:line="276" w:lineRule="auto"/>
        <w:ind w:firstLine="708"/>
        <w:jc w:val="both"/>
        <w:rPr>
          <w:sz w:val="28"/>
          <w:szCs w:val="28"/>
        </w:rPr>
      </w:pPr>
      <w:r w:rsidRPr="00F32CD3">
        <w:rPr>
          <w:sz w:val="28"/>
          <w:szCs w:val="28"/>
        </w:rPr>
        <w:t xml:space="preserve">Круг интересов академика Г.Н. Флёрова был необычайно широк и разнообразен и не ограничивался только ядерной физикой. Георгий Николаевич, как в юношеские, так и зрелые годы, был разносторонним спортсменом: членом сборной волейбольной команды  Ленинграда, теннисистом, боксёром-любителем, лыжником, активным путешественником и туристом. </w:t>
      </w:r>
      <w:r w:rsidRPr="00D52CA5">
        <w:rPr>
          <w:b/>
          <w:sz w:val="28"/>
          <w:szCs w:val="28"/>
        </w:rPr>
        <w:t>[6]</w:t>
      </w:r>
      <w:r w:rsidRPr="00F32CD3">
        <w:rPr>
          <w:sz w:val="28"/>
          <w:szCs w:val="28"/>
        </w:rPr>
        <w:t xml:space="preserve"> Он увлекался классической музыкой и  имел дома замечательную фонотеку, а его собранию альбомов с репродукциями картин мог бы позавидовать любой художник. Флёров любил и ценил юмор, а потому многие его высказывания моментально распространялись в </w:t>
      </w:r>
      <w:r w:rsidRPr="00F32CD3">
        <w:rPr>
          <w:sz w:val="28"/>
          <w:szCs w:val="28"/>
        </w:rPr>
        <w:lastRenderedPageBreak/>
        <w:t xml:space="preserve">среде физиков: «Ноль» можно получить и на выключенной аппаратуре...», «Мы должны писать и говорить так, чтобы даже академику было понятно», «Ценность работника надо определять методом вычета: если без него дело замирает – значит, полезный», «В молодости меня называли упрямым, а сейчас настойчивым». </w:t>
      </w:r>
      <w:r w:rsidRPr="00D52CA5">
        <w:rPr>
          <w:b/>
          <w:sz w:val="28"/>
          <w:szCs w:val="28"/>
        </w:rPr>
        <w:t>[</w:t>
      </w:r>
      <w:r w:rsidRPr="006A2E1F">
        <w:rPr>
          <w:b/>
          <w:sz w:val="28"/>
          <w:szCs w:val="28"/>
        </w:rPr>
        <w:t>11]</w:t>
      </w:r>
    </w:p>
    <w:p w:rsidR="00F32CD3" w:rsidRDefault="00F32CD3" w:rsidP="005451DC">
      <w:pPr>
        <w:autoSpaceDE w:val="0"/>
        <w:autoSpaceDN w:val="0"/>
        <w:adjustRightInd w:val="0"/>
        <w:spacing w:after="120" w:line="276" w:lineRule="auto"/>
        <w:ind w:firstLine="708"/>
        <w:jc w:val="both"/>
        <w:rPr>
          <w:sz w:val="28"/>
          <w:szCs w:val="28"/>
        </w:rPr>
      </w:pPr>
      <w:r w:rsidRPr="00F32CD3">
        <w:rPr>
          <w:sz w:val="28"/>
          <w:szCs w:val="28"/>
        </w:rPr>
        <w:t xml:space="preserve">За фундаментальные исследования в области физики тяжёлых ионов Георгия Николаевича выдвигали на Нобелевскую премию. </w:t>
      </w:r>
      <w:r w:rsidR="00D52CA5">
        <w:rPr>
          <w:sz w:val="28"/>
          <w:szCs w:val="28"/>
        </w:rPr>
        <w:t>Но, к</w:t>
      </w:r>
      <w:r w:rsidRPr="00F32CD3">
        <w:rPr>
          <w:sz w:val="28"/>
          <w:szCs w:val="28"/>
        </w:rPr>
        <w:t xml:space="preserve"> сожалению, его имя связывалось на Западе с созданием ядерного оружия. Мировая научная общественность считала, что синтез новых элементов у нас является одним из оружейных направлений, а, как известно, Нобелевскую премию не давали учёным, которые занимались военной тематикой. Хотя тот же Г.Т. Сиборг в 1951 г. получил её за открытие плутония. </w:t>
      </w:r>
      <w:r w:rsidRPr="005451DC">
        <w:rPr>
          <w:b/>
          <w:sz w:val="28"/>
          <w:szCs w:val="28"/>
        </w:rPr>
        <w:t>[11]</w:t>
      </w:r>
      <w:r w:rsidRPr="00F32CD3">
        <w:rPr>
          <w:sz w:val="28"/>
          <w:szCs w:val="28"/>
        </w:rPr>
        <w:t xml:space="preserve"> И всё же по прошествии лет справедливость </w:t>
      </w:r>
      <w:r w:rsidR="005451DC">
        <w:rPr>
          <w:sz w:val="28"/>
          <w:szCs w:val="28"/>
        </w:rPr>
        <w:t xml:space="preserve">в некоторой степени </w:t>
      </w:r>
      <w:r w:rsidRPr="00F32CD3">
        <w:rPr>
          <w:sz w:val="28"/>
          <w:szCs w:val="28"/>
        </w:rPr>
        <w:t xml:space="preserve">восторжествовала: в мае 2012 года Международный союз теоретической и прикладной химии </w:t>
      </w:r>
      <w:r w:rsidRPr="005451DC">
        <w:rPr>
          <w:i/>
          <w:sz w:val="28"/>
          <w:szCs w:val="28"/>
        </w:rPr>
        <w:t>IUPAC</w:t>
      </w:r>
      <w:r w:rsidRPr="00F32CD3">
        <w:rPr>
          <w:sz w:val="28"/>
          <w:szCs w:val="28"/>
        </w:rPr>
        <w:t xml:space="preserve"> официально утвердил название </w:t>
      </w:r>
      <w:r w:rsidRPr="005451DC">
        <w:rPr>
          <w:i/>
          <w:sz w:val="28"/>
          <w:szCs w:val="28"/>
        </w:rPr>
        <w:t>flerovium</w:t>
      </w:r>
      <w:r w:rsidRPr="00F32CD3">
        <w:rPr>
          <w:sz w:val="28"/>
          <w:szCs w:val="28"/>
        </w:rPr>
        <w:t xml:space="preserve"> (флеровий) с символом </w:t>
      </w:r>
      <w:r w:rsidRPr="005451DC">
        <w:rPr>
          <w:i/>
          <w:sz w:val="28"/>
          <w:szCs w:val="28"/>
        </w:rPr>
        <w:t>Fl</w:t>
      </w:r>
      <w:r w:rsidRPr="00F32CD3">
        <w:rPr>
          <w:sz w:val="28"/>
          <w:szCs w:val="28"/>
        </w:rPr>
        <w:t xml:space="preserve">, для элемента порядковым номером 114 (ранее был известен как унунквадий или эка-свинец). </w:t>
      </w:r>
      <w:r w:rsidRPr="005451DC">
        <w:rPr>
          <w:b/>
          <w:sz w:val="28"/>
          <w:szCs w:val="28"/>
        </w:rPr>
        <w:t>[16]</w:t>
      </w:r>
      <w:r w:rsidRPr="00F32CD3">
        <w:rPr>
          <w:sz w:val="28"/>
          <w:szCs w:val="28"/>
        </w:rPr>
        <w:t xml:space="preserve"> </w:t>
      </w:r>
      <w:r w:rsidR="00D04DAE">
        <w:rPr>
          <w:sz w:val="28"/>
          <w:szCs w:val="28"/>
        </w:rPr>
        <w:t>В январе</w:t>
      </w:r>
      <w:r w:rsidRPr="00F32CD3">
        <w:rPr>
          <w:sz w:val="28"/>
          <w:szCs w:val="28"/>
        </w:rPr>
        <w:t xml:space="preserve"> 2013</w:t>
      </w:r>
      <w:r w:rsidR="005451DC">
        <w:rPr>
          <w:sz w:val="28"/>
          <w:szCs w:val="28"/>
        </w:rPr>
        <w:t xml:space="preserve"> года в почтовое обращение вышла</w:t>
      </w:r>
      <w:r w:rsidRPr="00F32CD3">
        <w:rPr>
          <w:sz w:val="28"/>
          <w:szCs w:val="28"/>
        </w:rPr>
        <w:t xml:space="preserve"> марка «100 лет со дня рождения Г.Н. Флёрова (1913 – 1990), физика-ядерщика». </w:t>
      </w:r>
      <w:r w:rsidRPr="005451DC">
        <w:rPr>
          <w:b/>
          <w:sz w:val="28"/>
          <w:szCs w:val="28"/>
        </w:rPr>
        <w:t>[17]</w:t>
      </w:r>
      <w:r w:rsidRPr="00F32CD3">
        <w:rPr>
          <w:sz w:val="28"/>
          <w:szCs w:val="28"/>
        </w:rPr>
        <w:t xml:space="preserve"> Но до этих дней знаменитый учёный не дожил.</w:t>
      </w:r>
    </w:p>
    <w:p w:rsidR="00D04DAE" w:rsidRDefault="00D04DAE" w:rsidP="005451DC">
      <w:pPr>
        <w:autoSpaceDE w:val="0"/>
        <w:autoSpaceDN w:val="0"/>
        <w:adjustRightInd w:val="0"/>
        <w:spacing w:after="120" w:line="276" w:lineRule="auto"/>
        <w:ind w:firstLine="708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261A6C" wp14:editId="0DD0803F">
                <wp:simplePos x="0" y="0"/>
                <wp:positionH relativeFrom="column">
                  <wp:posOffset>1423035</wp:posOffset>
                </wp:positionH>
                <wp:positionV relativeFrom="paragraph">
                  <wp:posOffset>2374900</wp:posOffset>
                </wp:positionV>
                <wp:extent cx="3023870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387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04DAE" w:rsidRPr="00D04DAE" w:rsidRDefault="00D04DAE" w:rsidP="00D04DAE">
                            <w:pPr>
                              <w:pStyle w:val="ab"/>
                              <w:rPr>
                                <w:noProof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URL</w:t>
                            </w:r>
                            <w:r w:rsidRPr="00D04DAE">
                              <w:rPr>
                                <w:lang w:val="en-US"/>
                              </w:rPr>
                              <w:t>: http://rusmarka.ru/n/139986.aspx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9" o:spid="_x0000_s1029" type="#_x0000_t202" style="position:absolute;left:0;text-align:left;margin-left:112.05pt;margin-top:187pt;width:238.1pt;height: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" stroked="f">
                <v:textbox style="mso-fit-shape-to-text:t" inset="0,0,0,0">
                  <w:txbxContent>
                    <w:p w:rsidR="00D04DAE" w:rsidRPr="00D04DAE" w:rsidRDefault="00D04DAE" w:rsidP="00D04DAE">
                      <w:pPr>
                        <w:pStyle w:val="ab"/>
                        <w:rPr>
                          <w:noProof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URL</w:t>
                      </w:r>
                      <w:r w:rsidRPr="00D04DAE">
                        <w:rPr>
                          <w:lang w:val="en-US"/>
                        </w:rPr>
                        <w:t>: http://rusmarka.ru/n/139986.aspx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58B74134" wp14:editId="094D5152">
            <wp:simplePos x="0" y="0"/>
            <wp:positionH relativeFrom="column">
              <wp:posOffset>1423035</wp:posOffset>
            </wp:positionH>
            <wp:positionV relativeFrom="paragraph">
              <wp:posOffset>159385</wp:posOffset>
            </wp:positionV>
            <wp:extent cx="3023870" cy="2158365"/>
            <wp:effectExtent l="0" t="0" r="5080" b="0"/>
            <wp:wrapTight wrapText="bothSides">
              <wp:wrapPolygon edited="0">
                <wp:start x="0" y="0"/>
                <wp:lineTo x="0" y="21352"/>
                <wp:lineTo x="21500" y="21352"/>
                <wp:lineTo x="21500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158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4DAE" w:rsidRDefault="00D04DAE" w:rsidP="005451DC">
      <w:pPr>
        <w:autoSpaceDE w:val="0"/>
        <w:autoSpaceDN w:val="0"/>
        <w:adjustRightInd w:val="0"/>
        <w:spacing w:after="120" w:line="276" w:lineRule="auto"/>
        <w:ind w:firstLine="708"/>
        <w:jc w:val="both"/>
        <w:rPr>
          <w:sz w:val="28"/>
          <w:szCs w:val="28"/>
        </w:rPr>
      </w:pPr>
    </w:p>
    <w:p w:rsidR="00D04DAE" w:rsidRDefault="00D04DAE" w:rsidP="005451DC">
      <w:pPr>
        <w:autoSpaceDE w:val="0"/>
        <w:autoSpaceDN w:val="0"/>
        <w:adjustRightInd w:val="0"/>
        <w:spacing w:after="120" w:line="276" w:lineRule="auto"/>
        <w:ind w:firstLine="708"/>
        <w:jc w:val="both"/>
        <w:rPr>
          <w:sz w:val="28"/>
          <w:szCs w:val="28"/>
        </w:rPr>
      </w:pPr>
    </w:p>
    <w:p w:rsidR="00D04DAE" w:rsidRDefault="00D04DAE" w:rsidP="005451DC">
      <w:pPr>
        <w:autoSpaceDE w:val="0"/>
        <w:autoSpaceDN w:val="0"/>
        <w:adjustRightInd w:val="0"/>
        <w:spacing w:after="120" w:line="276" w:lineRule="auto"/>
        <w:ind w:firstLine="708"/>
        <w:jc w:val="both"/>
        <w:rPr>
          <w:sz w:val="28"/>
          <w:szCs w:val="28"/>
        </w:rPr>
      </w:pPr>
    </w:p>
    <w:p w:rsidR="00D04DAE" w:rsidRDefault="00D04DAE" w:rsidP="005451DC">
      <w:pPr>
        <w:autoSpaceDE w:val="0"/>
        <w:autoSpaceDN w:val="0"/>
        <w:adjustRightInd w:val="0"/>
        <w:spacing w:after="120" w:line="276" w:lineRule="auto"/>
        <w:ind w:firstLine="708"/>
        <w:jc w:val="both"/>
        <w:rPr>
          <w:sz w:val="28"/>
          <w:szCs w:val="28"/>
        </w:rPr>
      </w:pPr>
    </w:p>
    <w:p w:rsidR="00D04DAE" w:rsidRDefault="00D04DAE" w:rsidP="005451DC">
      <w:pPr>
        <w:autoSpaceDE w:val="0"/>
        <w:autoSpaceDN w:val="0"/>
        <w:adjustRightInd w:val="0"/>
        <w:spacing w:after="120" w:line="276" w:lineRule="auto"/>
        <w:ind w:firstLine="708"/>
        <w:jc w:val="both"/>
        <w:rPr>
          <w:sz w:val="28"/>
          <w:szCs w:val="28"/>
        </w:rPr>
      </w:pPr>
    </w:p>
    <w:p w:rsidR="00D04DAE" w:rsidRDefault="00D04DAE" w:rsidP="005451DC">
      <w:pPr>
        <w:autoSpaceDE w:val="0"/>
        <w:autoSpaceDN w:val="0"/>
        <w:adjustRightInd w:val="0"/>
        <w:spacing w:after="120" w:line="276" w:lineRule="auto"/>
        <w:ind w:firstLine="708"/>
        <w:jc w:val="both"/>
        <w:rPr>
          <w:sz w:val="28"/>
          <w:szCs w:val="28"/>
        </w:rPr>
      </w:pPr>
    </w:p>
    <w:p w:rsidR="00D04DAE" w:rsidRPr="00F32CD3" w:rsidRDefault="00D04DAE" w:rsidP="00D04DAE">
      <w:pPr>
        <w:autoSpaceDE w:val="0"/>
        <w:autoSpaceDN w:val="0"/>
        <w:adjustRightInd w:val="0"/>
        <w:spacing w:after="120" w:line="276" w:lineRule="auto"/>
        <w:jc w:val="both"/>
        <w:rPr>
          <w:sz w:val="28"/>
          <w:szCs w:val="28"/>
        </w:rPr>
      </w:pPr>
    </w:p>
    <w:p w:rsidR="00F32CD3" w:rsidRPr="00F32CD3" w:rsidRDefault="00F32CD3" w:rsidP="00F32CD3">
      <w:pPr>
        <w:spacing w:line="276" w:lineRule="auto"/>
        <w:ind w:firstLine="708"/>
        <w:jc w:val="both"/>
        <w:textAlignment w:val="top"/>
        <w:rPr>
          <w:sz w:val="28"/>
          <w:szCs w:val="28"/>
        </w:rPr>
      </w:pPr>
      <w:r w:rsidRPr="00F32CD3">
        <w:rPr>
          <w:sz w:val="28"/>
          <w:szCs w:val="28"/>
        </w:rPr>
        <w:t>Скончался Георгий Николаевич Флёров 19 ноября 1990 года в Москве. Похоронен на Новодевичьем кладбище.</w:t>
      </w:r>
    </w:p>
    <w:p w:rsidR="00F32CD3" w:rsidRPr="00F32CD3" w:rsidRDefault="00F32CD3" w:rsidP="00F32CD3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F32CD3" w:rsidRPr="00F32CD3" w:rsidRDefault="00F32CD3" w:rsidP="005451DC">
      <w:pPr>
        <w:autoSpaceDE w:val="0"/>
        <w:autoSpaceDN w:val="0"/>
        <w:adjustRightInd w:val="0"/>
        <w:spacing w:line="276" w:lineRule="auto"/>
        <w:ind w:firstLine="708"/>
        <w:jc w:val="center"/>
        <w:rPr>
          <w:sz w:val="28"/>
          <w:szCs w:val="28"/>
        </w:rPr>
      </w:pPr>
      <w:r w:rsidRPr="00F32CD3">
        <w:rPr>
          <w:sz w:val="28"/>
          <w:szCs w:val="28"/>
        </w:rPr>
        <w:t>Литература</w:t>
      </w:r>
    </w:p>
    <w:p w:rsidR="00F32CD3" w:rsidRPr="00F32CD3" w:rsidRDefault="00F32CD3" w:rsidP="00F32CD3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F32CD3" w:rsidRPr="00B06C1B" w:rsidRDefault="00F32CD3" w:rsidP="005451DC">
      <w:pPr>
        <w:numPr>
          <w:ilvl w:val="0"/>
          <w:numId w:val="13"/>
        </w:numPr>
        <w:shd w:val="clear" w:color="auto" w:fill="FFFFFF"/>
        <w:spacing w:after="120" w:line="276" w:lineRule="auto"/>
        <w:ind w:left="567" w:hanging="567"/>
        <w:rPr>
          <w:sz w:val="28"/>
          <w:szCs w:val="28"/>
        </w:rPr>
      </w:pPr>
      <w:r w:rsidRPr="00F32CD3">
        <w:rPr>
          <w:sz w:val="28"/>
          <w:szCs w:val="28"/>
        </w:rPr>
        <w:t xml:space="preserve">Оганесян Ю.Ц. Г.Н. Флёров. Молодые годы. </w:t>
      </w:r>
      <w:r w:rsidRPr="00F32CD3">
        <w:rPr>
          <w:sz w:val="28"/>
          <w:szCs w:val="28"/>
          <w:lang w:val="en-US"/>
        </w:rPr>
        <w:t>URL</w:t>
      </w:r>
      <w:r w:rsidRPr="00B06C1B">
        <w:rPr>
          <w:sz w:val="28"/>
          <w:szCs w:val="28"/>
        </w:rPr>
        <w:t xml:space="preserve">: </w:t>
      </w:r>
      <w:r w:rsidR="005451DC" w:rsidRPr="005451DC">
        <w:rPr>
          <w:sz w:val="28"/>
          <w:szCs w:val="28"/>
          <w:lang w:val="en-US"/>
        </w:rPr>
        <w:t>http</w:t>
      </w:r>
      <w:r w:rsidR="005451DC" w:rsidRPr="00B06C1B">
        <w:rPr>
          <w:sz w:val="28"/>
          <w:szCs w:val="28"/>
        </w:rPr>
        <w:t>://</w:t>
      </w:r>
      <w:r w:rsidR="005451DC" w:rsidRPr="005451DC">
        <w:rPr>
          <w:sz w:val="28"/>
          <w:szCs w:val="28"/>
          <w:lang w:val="en-US"/>
        </w:rPr>
        <w:t>museum</w:t>
      </w:r>
      <w:r w:rsidR="005451DC" w:rsidRPr="00B06C1B">
        <w:rPr>
          <w:sz w:val="28"/>
          <w:szCs w:val="28"/>
        </w:rPr>
        <w:t>.</w:t>
      </w:r>
      <w:r w:rsidR="005451DC" w:rsidRPr="005451DC">
        <w:rPr>
          <w:sz w:val="28"/>
          <w:szCs w:val="28"/>
          <w:lang w:val="en-US"/>
        </w:rPr>
        <w:t>jinr</w:t>
      </w:r>
      <w:r w:rsidR="005451DC" w:rsidRPr="00B06C1B">
        <w:rPr>
          <w:sz w:val="28"/>
          <w:szCs w:val="28"/>
        </w:rPr>
        <w:t>.</w:t>
      </w:r>
      <w:r w:rsidR="005451DC" w:rsidRPr="005451DC">
        <w:rPr>
          <w:sz w:val="28"/>
          <w:szCs w:val="28"/>
          <w:lang w:val="en-US"/>
        </w:rPr>
        <w:t>ru</w:t>
      </w:r>
      <w:r w:rsidR="005451DC" w:rsidRPr="00B06C1B">
        <w:rPr>
          <w:sz w:val="28"/>
          <w:szCs w:val="28"/>
        </w:rPr>
        <w:t>/</w:t>
      </w:r>
      <w:r w:rsidR="005451DC" w:rsidRPr="005451DC">
        <w:rPr>
          <w:sz w:val="28"/>
          <w:szCs w:val="28"/>
          <w:lang w:val="en-US"/>
        </w:rPr>
        <w:t>old</w:t>
      </w:r>
      <w:r w:rsidR="005451DC" w:rsidRPr="00B06C1B">
        <w:rPr>
          <w:sz w:val="28"/>
          <w:szCs w:val="28"/>
        </w:rPr>
        <w:t>/</w:t>
      </w:r>
      <w:r w:rsidR="005451DC" w:rsidRPr="005451DC">
        <w:rPr>
          <w:sz w:val="28"/>
          <w:szCs w:val="28"/>
          <w:lang w:val="en-US"/>
        </w:rPr>
        <w:t>MEMOIRS</w:t>
      </w:r>
      <w:r w:rsidR="005451DC" w:rsidRPr="00B06C1B">
        <w:rPr>
          <w:sz w:val="28"/>
          <w:szCs w:val="28"/>
        </w:rPr>
        <w:t>/</w:t>
      </w:r>
      <w:r w:rsidR="005451DC" w:rsidRPr="005451DC">
        <w:rPr>
          <w:sz w:val="28"/>
          <w:szCs w:val="28"/>
          <w:lang w:val="en-US"/>
        </w:rPr>
        <w:t>FLEROV</w:t>
      </w:r>
      <w:r w:rsidR="005451DC" w:rsidRPr="00B06C1B">
        <w:rPr>
          <w:sz w:val="28"/>
          <w:szCs w:val="28"/>
        </w:rPr>
        <w:t>/</w:t>
      </w:r>
      <w:r w:rsidR="005451DC" w:rsidRPr="005451DC">
        <w:rPr>
          <w:sz w:val="28"/>
          <w:szCs w:val="28"/>
          <w:lang w:val="en-US"/>
        </w:rPr>
        <w:t>Oganesyan</w:t>
      </w:r>
      <w:r w:rsidR="005451DC" w:rsidRPr="00B06C1B">
        <w:rPr>
          <w:sz w:val="28"/>
          <w:szCs w:val="28"/>
        </w:rPr>
        <w:t>.</w:t>
      </w:r>
      <w:r w:rsidR="005451DC" w:rsidRPr="005451DC">
        <w:rPr>
          <w:sz w:val="28"/>
          <w:szCs w:val="28"/>
          <w:lang w:val="en-US"/>
        </w:rPr>
        <w:t>htm</w:t>
      </w:r>
    </w:p>
    <w:p w:rsidR="00F32CD3" w:rsidRPr="00F32CD3" w:rsidRDefault="00F32CD3" w:rsidP="005451DC">
      <w:pPr>
        <w:numPr>
          <w:ilvl w:val="0"/>
          <w:numId w:val="13"/>
        </w:numPr>
        <w:shd w:val="clear" w:color="auto" w:fill="FFFFFF"/>
        <w:spacing w:after="120" w:line="276" w:lineRule="auto"/>
        <w:ind w:left="567" w:hanging="567"/>
        <w:rPr>
          <w:sz w:val="28"/>
          <w:szCs w:val="28"/>
        </w:rPr>
      </w:pPr>
      <w:r w:rsidRPr="00F32CD3">
        <w:rPr>
          <w:sz w:val="28"/>
          <w:szCs w:val="28"/>
        </w:rPr>
        <w:t xml:space="preserve">Сузин Ф. Всё и чуть больше! /Интервью с Г.Н. Флёровым/. // Уральский следопыт. 1986. №6. </w:t>
      </w:r>
      <w:r w:rsidRPr="00F32CD3">
        <w:rPr>
          <w:sz w:val="28"/>
          <w:szCs w:val="28"/>
          <w:lang w:val="en-US"/>
        </w:rPr>
        <w:t>URL</w:t>
      </w:r>
      <w:r w:rsidRPr="00F32CD3">
        <w:rPr>
          <w:sz w:val="28"/>
          <w:szCs w:val="28"/>
        </w:rPr>
        <w:t xml:space="preserve">: </w:t>
      </w:r>
      <w:r w:rsidRPr="00F32CD3">
        <w:rPr>
          <w:sz w:val="28"/>
          <w:szCs w:val="28"/>
          <w:lang w:val="en-US"/>
        </w:rPr>
        <w:t>www</w:t>
      </w:r>
      <w:r w:rsidRPr="00F32CD3">
        <w:rPr>
          <w:sz w:val="28"/>
          <w:szCs w:val="28"/>
        </w:rPr>
        <w:t>.</w:t>
      </w:r>
      <w:r w:rsidRPr="00F32CD3">
        <w:rPr>
          <w:sz w:val="28"/>
          <w:szCs w:val="28"/>
          <w:lang w:val="en-US"/>
        </w:rPr>
        <w:t>docme</w:t>
      </w:r>
      <w:r w:rsidRPr="00F32CD3">
        <w:rPr>
          <w:sz w:val="28"/>
          <w:szCs w:val="28"/>
        </w:rPr>
        <w:t>.</w:t>
      </w:r>
      <w:r w:rsidRPr="00F32CD3">
        <w:rPr>
          <w:sz w:val="28"/>
          <w:szCs w:val="28"/>
          <w:lang w:val="en-US"/>
        </w:rPr>
        <w:t>ru</w:t>
      </w:r>
      <w:r w:rsidRPr="00F32CD3">
        <w:rPr>
          <w:sz w:val="28"/>
          <w:szCs w:val="28"/>
        </w:rPr>
        <w:t>›</w:t>
      </w:r>
      <w:r w:rsidRPr="00F32CD3">
        <w:rPr>
          <w:sz w:val="28"/>
          <w:szCs w:val="28"/>
          <w:lang w:val="en-US"/>
        </w:rPr>
        <w:t>doc</w:t>
      </w:r>
      <w:r w:rsidRPr="00F32CD3">
        <w:rPr>
          <w:sz w:val="28"/>
          <w:szCs w:val="28"/>
        </w:rPr>
        <w:t>/62744/</w:t>
      </w:r>
      <w:r w:rsidRPr="00F32CD3">
        <w:rPr>
          <w:sz w:val="28"/>
          <w:szCs w:val="28"/>
          <w:lang w:val="en-US"/>
        </w:rPr>
        <w:t>us</w:t>
      </w:r>
      <w:r w:rsidRPr="00F32CD3">
        <w:rPr>
          <w:sz w:val="28"/>
          <w:szCs w:val="28"/>
        </w:rPr>
        <w:t>-1986-06</w:t>
      </w:r>
    </w:p>
    <w:p w:rsidR="00F32CD3" w:rsidRPr="00F32CD3" w:rsidRDefault="00F32CD3" w:rsidP="005451DC">
      <w:pPr>
        <w:numPr>
          <w:ilvl w:val="0"/>
          <w:numId w:val="13"/>
        </w:numPr>
        <w:shd w:val="clear" w:color="auto" w:fill="FFFFFF"/>
        <w:spacing w:after="120" w:line="276" w:lineRule="auto"/>
        <w:ind w:left="567" w:hanging="567"/>
        <w:rPr>
          <w:sz w:val="28"/>
          <w:szCs w:val="28"/>
        </w:rPr>
      </w:pPr>
      <w:r w:rsidRPr="00F32CD3">
        <w:rPr>
          <w:sz w:val="28"/>
          <w:szCs w:val="28"/>
        </w:rPr>
        <w:lastRenderedPageBreak/>
        <w:t xml:space="preserve">Снегов С.А. Творцы. – М.: Советская Россия, 1979 </w:t>
      </w:r>
      <w:r w:rsidRPr="00F32CD3">
        <w:rPr>
          <w:sz w:val="28"/>
          <w:szCs w:val="28"/>
          <w:lang w:val="en-US"/>
        </w:rPr>
        <w:t>URL</w:t>
      </w:r>
      <w:r w:rsidRPr="00F32CD3">
        <w:rPr>
          <w:sz w:val="28"/>
          <w:szCs w:val="28"/>
        </w:rPr>
        <w:t xml:space="preserve">: </w:t>
      </w:r>
      <w:r w:rsidR="005451DC" w:rsidRPr="005451DC">
        <w:rPr>
          <w:sz w:val="28"/>
          <w:szCs w:val="28"/>
        </w:rPr>
        <w:t>http://sgtnd.narod.ru/wts/rus/creators.htm</w:t>
      </w:r>
    </w:p>
    <w:p w:rsidR="00F32CD3" w:rsidRPr="00F32CD3" w:rsidRDefault="00F32CD3" w:rsidP="005451DC">
      <w:pPr>
        <w:numPr>
          <w:ilvl w:val="0"/>
          <w:numId w:val="13"/>
        </w:numPr>
        <w:shd w:val="clear" w:color="auto" w:fill="FFFFFF"/>
        <w:spacing w:after="120" w:line="276" w:lineRule="auto"/>
        <w:ind w:left="567" w:hanging="567"/>
        <w:rPr>
          <w:sz w:val="28"/>
          <w:szCs w:val="28"/>
        </w:rPr>
      </w:pPr>
      <w:r w:rsidRPr="00F32CD3">
        <w:rPr>
          <w:sz w:val="28"/>
          <w:szCs w:val="28"/>
        </w:rPr>
        <w:t xml:space="preserve">Материалы программы «Секретные физики». </w:t>
      </w:r>
      <w:r w:rsidRPr="00F32CD3">
        <w:rPr>
          <w:sz w:val="28"/>
          <w:szCs w:val="28"/>
          <w:lang w:val="en-US"/>
        </w:rPr>
        <w:t>URL</w:t>
      </w:r>
      <w:r w:rsidRPr="00F32CD3">
        <w:rPr>
          <w:sz w:val="28"/>
          <w:szCs w:val="28"/>
        </w:rPr>
        <w:t xml:space="preserve">: </w:t>
      </w:r>
      <w:hyperlink r:id="rId13" w:history="1">
        <w:r w:rsidRPr="00F32CD3">
          <w:rPr>
            <w:rStyle w:val="a9"/>
            <w:color w:val="auto"/>
            <w:sz w:val="28"/>
            <w:szCs w:val="28"/>
            <w:u w:val="none"/>
            <w:lang w:val="en-US"/>
          </w:rPr>
          <w:t>http</w:t>
        </w:r>
        <w:r w:rsidRPr="00F32CD3">
          <w:rPr>
            <w:rStyle w:val="a9"/>
            <w:color w:val="auto"/>
            <w:sz w:val="28"/>
            <w:szCs w:val="28"/>
            <w:u w:val="none"/>
          </w:rPr>
          <w:t>://</w:t>
        </w:r>
        <w:r w:rsidRPr="00F32CD3">
          <w:rPr>
            <w:rStyle w:val="a9"/>
            <w:color w:val="auto"/>
            <w:sz w:val="28"/>
            <w:szCs w:val="28"/>
            <w:u w:val="none"/>
            <w:lang w:val="en-US"/>
          </w:rPr>
          <w:t>old</w:t>
        </w:r>
        <w:r w:rsidRPr="00F32CD3">
          <w:rPr>
            <w:rStyle w:val="a9"/>
            <w:color w:val="auto"/>
            <w:sz w:val="28"/>
            <w:szCs w:val="28"/>
            <w:u w:val="none"/>
          </w:rPr>
          <w:t>.</w:t>
        </w:r>
        <w:r w:rsidRPr="00F32CD3">
          <w:rPr>
            <w:rStyle w:val="a9"/>
            <w:color w:val="auto"/>
            <w:sz w:val="28"/>
            <w:szCs w:val="28"/>
            <w:u w:val="none"/>
            <w:lang w:val="en-US"/>
          </w:rPr>
          <w:t>tvkultura</w:t>
        </w:r>
        <w:r w:rsidRPr="00F32CD3">
          <w:rPr>
            <w:rStyle w:val="a9"/>
            <w:color w:val="auto"/>
            <w:sz w:val="28"/>
            <w:szCs w:val="28"/>
            <w:u w:val="none"/>
          </w:rPr>
          <w:t>.</w:t>
        </w:r>
        <w:r w:rsidRPr="00F32CD3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r w:rsidRPr="00F32CD3">
          <w:rPr>
            <w:rStyle w:val="a9"/>
            <w:color w:val="auto"/>
            <w:sz w:val="28"/>
            <w:szCs w:val="28"/>
            <w:u w:val="none"/>
          </w:rPr>
          <w:t>/</w:t>
        </w:r>
        <w:r w:rsidRPr="00F32CD3">
          <w:rPr>
            <w:rStyle w:val="a9"/>
            <w:color w:val="auto"/>
            <w:sz w:val="28"/>
            <w:szCs w:val="28"/>
            <w:u w:val="none"/>
            <w:lang w:val="en-US"/>
          </w:rPr>
          <w:t>news</w:t>
        </w:r>
        <w:r w:rsidRPr="00F32CD3">
          <w:rPr>
            <w:rStyle w:val="a9"/>
            <w:color w:val="auto"/>
            <w:sz w:val="28"/>
            <w:szCs w:val="28"/>
            <w:u w:val="none"/>
          </w:rPr>
          <w:t>.</w:t>
        </w:r>
        <w:r w:rsidRPr="00F32CD3">
          <w:rPr>
            <w:rStyle w:val="a9"/>
            <w:color w:val="auto"/>
            <w:sz w:val="28"/>
            <w:szCs w:val="28"/>
            <w:u w:val="none"/>
            <w:lang w:val="en-US"/>
          </w:rPr>
          <w:t>html</w:t>
        </w:r>
        <w:r w:rsidRPr="00F32CD3">
          <w:rPr>
            <w:rStyle w:val="a9"/>
            <w:color w:val="auto"/>
            <w:sz w:val="28"/>
            <w:szCs w:val="28"/>
            <w:u w:val="none"/>
          </w:rPr>
          <w:t>?</w:t>
        </w:r>
        <w:r w:rsidRPr="00F32CD3">
          <w:rPr>
            <w:rStyle w:val="a9"/>
            <w:color w:val="auto"/>
            <w:sz w:val="28"/>
            <w:szCs w:val="28"/>
            <w:u w:val="none"/>
            <w:lang w:val="en-US"/>
          </w:rPr>
          <w:t>id</w:t>
        </w:r>
        <w:r w:rsidRPr="00F32CD3">
          <w:rPr>
            <w:rStyle w:val="a9"/>
            <w:color w:val="auto"/>
            <w:sz w:val="28"/>
            <w:szCs w:val="28"/>
            <w:u w:val="none"/>
          </w:rPr>
          <w:t>=212632&amp;</w:t>
        </w:r>
        <w:r w:rsidRPr="00F32CD3">
          <w:rPr>
            <w:rStyle w:val="a9"/>
            <w:color w:val="auto"/>
            <w:sz w:val="28"/>
            <w:szCs w:val="28"/>
            <w:u w:val="none"/>
            <w:lang w:val="en-US"/>
          </w:rPr>
          <w:t>cid</w:t>
        </w:r>
        <w:r w:rsidRPr="00F32CD3">
          <w:rPr>
            <w:rStyle w:val="a9"/>
            <w:color w:val="auto"/>
            <w:sz w:val="28"/>
            <w:szCs w:val="28"/>
            <w:u w:val="none"/>
          </w:rPr>
          <w:t>=372</w:t>
        </w:r>
      </w:hyperlink>
    </w:p>
    <w:p w:rsidR="00F32CD3" w:rsidRPr="00F32CD3" w:rsidRDefault="00F32CD3" w:rsidP="005451DC">
      <w:pPr>
        <w:numPr>
          <w:ilvl w:val="0"/>
          <w:numId w:val="13"/>
        </w:numPr>
        <w:shd w:val="clear" w:color="auto" w:fill="FFFFFF"/>
        <w:spacing w:after="120" w:line="276" w:lineRule="auto"/>
        <w:ind w:left="567" w:hanging="567"/>
        <w:rPr>
          <w:sz w:val="28"/>
          <w:szCs w:val="28"/>
        </w:rPr>
      </w:pPr>
      <w:r w:rsidRPr="00F32CD3">
        <w:rPr>
          <w:sz w:val="28"/>
          <w:szCs w:val="28"/>
        </w:rPr>
        <w:t xml:space="preserve">Популярная библиотека химических элементов. Уран. – М.: Наука, 1977 </w:t>
      </w:r>
      <w:r w:rsidRPr="00F32CD3">
        <w:rPr>
          <w:sz w:val="28"/>
          <w:szCs w:val="28"/>
          <w:lang w:val="en-US"/>
        </w:rPr>
        <w:t>URL</w:t>
      </w:r>
      <w:r w:rsidRPr="00F32CD3">
        <w:rPr>
          <w:sz w:val="28"/>
          <w:szCs w:val="28"/>
        </w:rPr>
        <w:t xml:space="preserve">: </w:t>
      </w:r>
      <w:hyperlink r:id="rId14" w:history="1">
        <w:r w:rsidRPr="00F32CD3">
          <w:rPr>
            <w:rStyle w:val="a9"/>
            <w:color w:val="auto"/>
            <w:sz w:val="28"/>
            <w:szCs w:val="28"/>
            <w:u w:val="none"/>
            <w:lang w:val="en-US"/>
          </w:rPr>
          <w:t>http</w:t>
        </w:r>
        <w:r w:rsidRPr="00F32CD3">
          <w:rPr>
            <w:rStyle w:val="a9"/>
            <w:color w:val="auto"/>
            <w:sz w:val="28"/>
            <w:szCs w:val="28"/>
            <w:u w:val="none"/>
          </w:rPr>
          <w:t>://</w:t>
        </w:r>
        <w:r w:rsidRPr="00F32CD3">
          <w:rPr>
            <w:rStyle w:val="a9"/>
            <w:color w:val="auto"/>
            <w:sz w:val="28"/>
            <w:szCs w:val="28"/>
            <w:u w:val="none"/>
            <w:lang w:val="en-US"/>
          </w:rPr>
          <w:t>n</w:t>
        </w:r>
        <w:r w:rsidRPr="00F32CD3">
          <w:rPr>
            <w:rStyle w:val="a9"/>
            <w:color w:val="auto"/>
            <w:sz w:val="28"/>
            <w:szCs w:val="28"/>
            <w:u w:val="none"/>
          </w:rPr>
          <w:t>-</w:t>
        </w:r>
        <w:r w:rsidRPr="00F32CD3">
          <w:rPr>
            <w:rStyle w:val="a9"/>
            <w:color w:val="auto"/>
            <w:sz w:val="28"/>
            <w:szCs w:val="28"/>
            <w:u w:val="none"/>
            <w:lang w:val="en-US"/>
          </w:rPr>
          <w:t>t</w:t>
        </w:r>
        <w:r w:rsidRPr="00F32CD3">
          <w:rPr>
            <w:rStyle w:val="a9"/>
            <w:color w:val="auto"/>
            <w:sz w:val="28"/>
            <w:szCs w:val="28"/>
            <w:u w:val="none"/>
          </w:rPr>
          <w:t>.</w:t>
        </w:r>
        <w:r w:rsidRPr="00F32CD3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r w:rsidRPr="00F32CD3">
          <w:rPr>
            <w:rStyle w:val="a9"/>
            <w:color w:val="auto"/>
            <w:sz w:val="28"/>
            <w:szCs w:val="28"/>
            <w:u w:val="none"/>
          </w:rPr>
          <w:t>/</w:t>
        </w:r>
        <w:r w:rsidRPr="00F32CD3">
          <w:rPr>
            <w:rStyle w:val="a9"/>
            <w:color w:val="auto"/>
            <w:sz w:val="28"/>
            <w:szCs w:val="28"/>
            <w:u w:val="none"/>
            <w:lang w:val="en-US"/>
          </w:rPr>
          <w:t>ri</w:t>
        </w:r>
        <w:r w:rsidRPr="00F32CD3">
          <w:rPr>
            <w:rStyle w:val="a9"/>
            <w:color w:val="auto"/>
            <w:sz w:val="28"/>
            <w:szCs w:val="28"/>
            <w:u w:val="none"/>
          </w:rPr>
          <w:t>/</w:t>
        </w:r>
        <w:r w:rsidRPr="00F32CD3">
          <w:rPr>
            <w:rStyle w:val="a9"/>
            <w:color w:val="auto"/>
            <w:sz w:val="28"/>
            <w:szCs w:val="28"/>
            <w:u w:val="none"/>
            <w:lang w:val="en-US"/>
          </w:rPr>
          <w:t>ps</w:t>
        </w:r>
        <w:r w:rsidRPr="00F32CD3">
          <w:rPr>
            <w:rStyle w:val="a9"/>
            <w:color w:val="auto"/>
            <w:sz w:val="28"/>
            <w:szCs w:val="28"/>
            <w:u w:val="none"/>
          </w:rPr>
          <w:t>/</w:t>
        </w:r>
        <w:r w:rsidRPr="00F32CD3">
          <w:rPr>
            <w:rStyle w:val="a9"/>
            <w:color w:val="auto"/>
            <w:sz w:val="28"/>
            <w:szCs w:val="28"/>
            <w:u w:val="none"/>
            <w:lang w:val="en-US"/>
          </w:rPr>
          <w:t>pb</w:t>
        </w:r>
        <w:r w:rsidRPr="00F32CD3">
          <w:rPr>
            <w:rStyle w:val="a9"/>
            <w:color w:val="auto"/>
            <w:sz w:val="28"/>
            <w:szCs w:val="28"/>
            <w:u w:val="none"/>
          </w:rPr>
          <w:t>092.</w:t>
        </w:r>
        <w:r w:rsidRPr="00F32CD3">
          <w:rPr>
            <w:rStyle w:val="a9"/>
            <w:color w:val="auto"/>
            <w:sz w:val="28"/>
            <w:szCs w:val="28"/>
            <w:u w:val="none"/>
            <w:lang w:val="en-US"/>
          </w:rPr>
          <w:t>htm</w:t>
        </w:r>
      </w:hyperlink>
    </w:p>
    <w:p w:rsidR="00F32CD3" w:rsidRPr="00F32CD3" w:rsidRDefault="00F32CD3" w:rsidP="005451DC">
      <w:pPr>
        <w:numPr>
          <w:ilvl w:val="0"/>
          <w:numId w:val="13"/>
        </w:numPr>
        <w:shd w:val="clear" w:color="auto" w:fill="FFFFFF"/>
        <w:spacing w:after="120" w:line="276" w:lineRule="auto"/>
        <w:ind w:left="567" w:hanging="567"/>
        <w:rPr>
          <w:sz w:val="28"/>
          <w:szCs w:val="28"/>
          <w:lang w:val="en-US"/>
        </w:rPr>
      </w:pPr>
      <w:r w:rsidRPr="00F32CD3">
        <w:rPr>
          <w:sz w:val="28"/>
          <w:szCs w:val="28"/>
        </w:rPr>
        <w:t xml:space="preserve">Тарантин Н.И. Как начиналась лаборатория ядерных реакций. </w:t>
      </w:r>
      <w:r w:rsidRPr="00F32CD3">
        <w:rPr>
          <w:sz w:val="28"/>
          <w:szCs w:val="28"/>
          <w:lang w:val="en-US"/>
        </w:rPr>
        <w:t xml:space="preserve">URL: </w:t>
      </w:r>
      <w:hyperlink r:id="rId15" w:history="1">
        <w:r w:rsidRPr="00F32CD3">
          <w:rPr>
            <w:rStyle w:val="a9"/>
            <w:color w:val="auto"/>
            <w:sz w:val="28"/>
            <w:szCs w:val="28"/>
            <w:u w:val="none"/>
            <w:lang w:val="en-US"/>
          </w:rPr>
          <w:t>http://rudocs.exdat.com/docs/index-415217.html</w:t>
        </w:r>
      </w:hyperlink>
    </w:p>
    <w:p w:rsidR="00F32CD3" w:rsidRPr="00F32CD3" w:rsidRDefault="00F32CD3" w:rsidP="005451DC">
      <w:pPr>
        <w:numPr>
          <w:ilvl w:val="0"/>
          <w:numId w:val="13"/>
        </w:numPr>
        <w:shd w:val="clear" w:color="auto" w:fill="FFFFFF"/>
        <w:spacing w:after="120" w:line="276" w:lineRule="auto"/>
        <w:ind w:left="567" w:hanging="567"/>
        <w:rPr>
          <w:sz w:val="28"/>
          <w:szCs w:val="28"/>
          <w:lang w:val="en-US"/>
        </w:rPr>
      </w:pPr>
      <w:r w:rsidRPr="00F32CD3">
        <w:rPr>
          <w:bCs/>
          <w:sz w:val="28"/>
          <w:szCs w:val="28"/>
        </w:rPr>
        <w:t>Головин</w:t>
      </w:r>
      <w:r w:rsidRPr="00F32CD3">
        <w:rPr>
          <w:sz w:val="28"/>
          <w:szCs w:val="28"/>
        </w:rPr>
        <w:t xml:space="preserve"> И.Н</w:t>
      </w:r>
      <w:r w:rsidRPr="00F32CD3">
        <w:rPr>
          <w:bCs/>
          <w:sz w:val="28"/>
          <w:szCs w:val="28"/>
        </w:rPr>
        <w:t>. От Лаборатории № 2 до Курчатовского института.</w:t>
      </w:r>
      <w:r w:rsidRPr="00F32CD3">
        <w:rPr>
          <w:sz w:val="28"/>
          <w:szCs w:val="28"/>
        </w:rPr>
        <w:t xml:space="preserve"> </w:t>
      </w:r>
      <w:r w:rsidRPr="00F32CD3">
        <w:rPr>
          <w:sz w:val="28"/>
          <w:szCs w:val="28"/>
          <w:lang w:val="en-US"/>
        </w:rPr>
        <w:t>URL: http://stevanivan.igp.ru/MINATOM/05/05.06.01.03.html</w:t>
      </w:r>
    </w:p>
    <w:p w:rsidR="00F32CD3" w:rsidRPr="00F32CD3" w:rsidRDefault="00F32CD3" w:rsidP="005451DC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567" w:hanging="567"/>
        <w:rPr>
          <w:sz w:val="28"/>
          <w:szCs w:val="28"/>
        </w:rPr>
      </w:pPr>
      <w:r w:rsidRPr="00F32CD3">
        <w:rPr>
          <w:bCs/>
          <w:sz w:val="28"/>
          <w:szCs w:val="28"/>
        </w:rPr>
        <w:t>Киселёв Г.В. Академик И.М. Франк и советский атомный проект. //</w:t>
      </w:r>
      <w:r w:rsidRPr="00F32CD3">
        <w:rPr>
          <w:sz w:val="28"/>
          <w:szCs w:val="28"/>
        </w:rPr>
        <w:t xml:space="preserve"> Вестник Российской Академии Наук. Том 82. 2012. </w:t>
      </w:r>
      <w:r w:rsidRPr="00F32CD3">
        <w:rPr>
          <w:sz w:val="28"/>
          <w:szCs w:val="28"/>
          <w:lang w:val="en-US"/>
        </w:rPr>
        <w:t xml:space="preserve">№11 URL: </w:t>
      </w:r>
      <w:hyperlink r:id="rId16" w:history="1">
        <w:r w:rsidRPr="00F32CD3">
          <w:rPr>
            <w:rStyle w:val="a9"/>
            <w:color w:val="auto"/>
            <w:sz w:val="28"/>
            <w:szCs w:val="28"/>
            <w:u w:val="none"/>
            <w:lang w:val="en-US"/>
          </w:rPr>
          <w:t>http://www.lebedev.ru/ru/news/?id=607</w:t>
        </w:r>
      </w:hyperlink>
    </w:p>
    <w:p w:rsidR="00F32CD3" w:rsidRPr="00F32CD3" w:rsidRDefault="00F32CD3" w:rsidP="005451DC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567" w:hanging="567"/>
        <w:rPr>
          <w:sz w:val="28"/>
          <w:szCs w:val="28"/>
          <w:lang w:val="en-US"/>
        </w:rPr>
      </w:pPr>
      <w:r w:rsidRPr="00F32CD3">
        <w:rPr>
          <w:sz w:val="28"/>
          <w:szCs w:val="28"/>
        </w:rPr>
        <w:t xml:space="preserve">Орлов А.С. Тайная битва сверхдержав. – М.: Вече, 2000. </w:t>
      </w:r>
      <w:r w:rsidRPr="00F32CD3">
        <w:rPr>
          <w:sz w:val="28"/>
          <w:szCs w:val="28"/>
          <w:lang w:val="en-US"/>
        </w:rPr>
        <w:t xml:space="preserve">URL: </w:t>
      </w:r>
      <w:hyperlink r:id="rId17" w:history="1">
        <w:r w:rsidRPr="00F32CD3">
          <w:rPr>
            <w:rStyle w:val="a9"/>
            <w:color w:val="auto"/>
            <w:sz w:val="28"/>
            <w:szCs w:val="28"/>
            <w:u w:val="none"/>
            <w:lang w:val="en-US"/>
          </w:rPr>
          <w:t>http://www.usinfo.ru/c3.files/holvojna.htm</w:t>
        </w:r>
      </w:hyperlink>
    </w:p>
    <w:p w:rsidR="00F32CD3" w:rsidRPr="00F32CD3" w:rsidRDefault="00F32CD3" w:rsidP="005451DC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567" w:hanging="567"/>
        <w:rPr>
          <w:sz w:val="28"/>
          <w:szCs w:val="28"/>
        </w:rPr>
      </w:pPr>
      <w:r w:rsidRPr="00F32CD3">
        <w:rPr>
          <w:sz w:val="28"/>
          <w:szCs w:val="28"/>
          <w:lang w:val="en-US"/>
        </w:rPr>
        <w:t xml:space="preserve"> </w:t>
      </w:r>
      <w:r w:rsidRPr="00F32CD3">
        <w:rPr>
          <w:sz w:val="28"/>
          <w:szCs w:val="28"/>
        </w:rPr>
        <w:t xml:space="preserve">Ядерные испытания СССР. Том </w:t>
      </w:r>
      <w:r w:rsidRPr="00F32CD3">
        <w:rPr>
          <w:sz w:val="28"/>
          <w:szCs w:val="28"/>
          <w:lang w:val="en-US"/>
        </w:rPr>
        <w:t>I</w:t>
      </w:r>
      <w:r w:rsidRPr="00F32CD3">
        <w:rPr>
          <w:sz w:val="28"/>
          <w:szCs w:val="28"/>
        </w:rPr>
        <w:t xml:space="preserve">. Глава 4. Испытание первой атомной бомбы в СССР. </w:t>
      </w:r>
      <w:r w:rsidRPr="00F32CD3">
        <w:rPr>
          <w:sz w:val="28"/>
          <w:szCs w:val="28"/>
          <w:lang w:val="en-US"/>
        </w:rPr>
        <w:t>URL:</w:t>
      </w:r>
      <w:r w:rsidRPr="00F32CD3">
        <w:rPr>
          <w:sz w:val="28"/>
          <w:szCs w:val="28"/>
        </w:rPr>
        <w:t xml:space="preserve"> http://www.iss-atom.ru/sssr1/4.htm</w:t>
      </w:r>
    </w:p>
    <w:p w:rsidR="00F32CD3" w:rsidRPr="00F32CD3" w:rsidRDefault="00F32CD3" w:rsidP="005451DC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567" w:hanging="567"/>
        <w:rPr>
          <w:sz w:val="28"/>
          <w:szCs w:val="28"/>
          <w:lang w:val="en-US"/>
        </w:rPr>
      </w:pPr>
      <w:r w:rsidRPr="00F32CD3">
        <w:rPr>
          <w:sz w:val="28"/>
          <w:szCs w:val="28"/>
        </w:rPr>
        <w:t xml:space="preserve"> Губарев В. Дверь в неведомый мир. </w:t>
      </w:r>
      <w:r w:rsidRPr="00F32CD3">
        <w:rPr>
          <w:sz w:val="28"/>
          <w:szCs w:val="28"/>
          <w:lang w:val="en-US"/>
        </w:rPr>
        <w:t xml:space="preserve">URL: </w:t>
      </w:r>
      <w:hyperlink r:id="rId18" w:history="1">
        <w:r w:rsidRPr="00F32CD3">
          <w:rPr>
            <w:rStyle w:val="a9"/>
            <w:color w:val="auto"/>
            <w:sz w:val="28"/>
            <w:szCs w:val="28"/>
            <w:u w:val="none"/>
            <w:lang w:val="en-US"/>
          </w:rPr>
          <w:t>http://www.ras.ru/digest/showdnews.aspx?id=16488477-b637-47c5-b6a6-7174598dc123</w:t>
        </w:r>
      </w:hyperlink>
    </w:p>
    <w:p w:rsidR="00F32CD3" w:rsidRPr="00F32CD3" w:rsidRDefault="00F32CD3" w:rsidP="005451DC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567" w:hanging="567"/>
        <w:rPr>
          <w:sz w:val="28"/>
          <w:szCs w:val="28"/>
        </w:rPr>
      </w:pPr>
      <w:r w:rsidRPr="00F32CD3">
        <w:rPr>
          <w:iCs/>
          <w:sz w:val="28"/>
          <w:szCs w:val="28"/>
          <w:lang w:val="en-US"/>
        </w:rPr>
        <w:t xml:space="preserve"> </w:t>
      </w:r>
      <w:r w:rsidRPr="00F32CD3">
        <w:rPr>
          <w:iCs/>
          <w:sz w:val="28"/>
          <w:szCs w:val="28"/>
        </w:rPr>
        <w:t>Александров</w:t>
      </w:r>
      <w:r w:rsidRPr="00F32CD3">
        <w:rPr>
          <w:iCs/>
          <w:sz w:val="28"/>
          <w:szCs w:val="28"/>
          <w:lang w:val="en-US"/>
        </w:rPr>
        <w:t xml:space="preserve"> </w:t>
      </w:r>
      <w:r w:rsidRPr="00F32CD3">
        <w:rPr>
          <w:iCs/>
          <w:sz w:val="28"/>
          <w:szCs w:val="28"/>
        </w:rPr>
        <w:t>А</w:t>
      </w:r>
      <w:r w:rsidRPr="00F32CD3">
        <w:rPr>
          <w:iCs/>
          <w:sz w:val="28"/>
          <w:szCs w:val="28"/>
          <w:lang w:val="en-US"/>
        </w:rPr>
        <w:t>.</w:t>
      </w:r>
      <w:r w:rsidRPr="00F32CD3">
        <w:rPr>
          <w:iCs/>
          <w:sz w:val="28"/>
          <w:szCs w:val="28"/>
        </w:rPr>
        <w:t>П</w:t>
      </w:r>
      <w:r w:rsidRPr="00F32CD3">
        <w:rPr>
          <w:iCs/>
          <w:sz w:val="28"/>
          <w:szCs w:val="28"/>
          <w:lang w:val="en-US"/>
        </w:rPr>
        <w:t xml:space="preserve">., </w:t>
      </w:r>
      <w:r w:rsidRPr="00F32CD3">
        <w:rPr>
          <w:iCs/>
          <w:sz w:val="28"/>
          <w:szCs w:val="28"/>
        </w:rPr>
        <w:t>Балдин</w:t>
      </w:r>
      <w:r w:rsidRPr="00F32CD3">
        <w:rPr>
          <w:iCs/>
          <w:sz w:val="28"/>
          <w:szCs w:val="28"/>
          <w:lang w:val="en-US"/>
        </w:rPr>
        <w:t xml:space="preserve"> </w:t>
      </w:r>
      <w:r w:rsidRPr="00F32CD3">
        <w:rPr>
          <w:iCs/>
          <w:sz w:val="28"/>
          <w:szCs w:val="28"/>
        </w:rPr>
        <w:t>А</w:t>
      </w:r>
      <w:r w:rsidRPr="00F32CD3">
        <w:rPr>
          <w:iCs/>
          <w:sz w:val="28"/>
          <w:szCs w:val="28"/>
          <w:lang w:val="en-US"/>
        </w:rPr>
        <w:t>.</w:t>
      </w:r>
      <w:r w:rsidRPr="00F32CD3">
        <w:rPr>
          <w:iCs/>
          <w:sz w:val="28"/>
          <w:szCs w:val="28"/>
        </w:rPr>
        <w:t>М</w:t>
      </w:r>
      <w:r w:rsidRPr="00F32CD3">
        <w:rPr>
          <w:iCs/>
          <w:sz w:val="28"/>
          <w:szCs w:val="28"/>
          <w:lang w:val="en-US"/>
        </w:rPr>
        <w:t xml:space="preserve">., </w:t>
      </w:r>
      <w:r w:rsidRPr="00F32CD3">
        <w:rPr>
          <w:iCs/>
          <w:sz w:val="28"/>
          <w:szCs w:val="28"/>
        </w:rPr>
        <w:t>Гуревич</w:t>
      </w:r>
      <w:r w:rsidRPr="00F32CD3">
        <w:rPr>
          <w:iCs/>
          <w:sz w:val="28"/>
          <w:szCs w:val="28"/>
          <w:lang w:val="en-US"/>
        </w:rPr>
        <w:t xml:space="preserve"> </w:t>
      </w:r>
      <w:r w:rsidRPr="00F32CD3">
        <w:rPr>
          <w:iCs/>
          <w:sz w:val="28"/>
          <w:szCs w:val="28"/>
        </w:rPr>
        <w:t>И</w:t>
      </w:r>
      <w:r w:rsidRPr="00F32CD3">
        <w:rPr>
          <w:iCs/>
          <w:sz w:val="28"/>
          <w:szCs w:val="28"/>
          <w:lang w:val="en-US"/>
        </w:rPr>
        <w:t>.</w:t>
      </w:r>
      <w:r w:rsidRPr="00F32CD3">
        <w:rPr>
          <w:iCs/>
          <w:sz w:val="28"/>
          <w:szCs w:val="28"/>
        </w:rPr>
        <w:t>И</w:t>
      </w:r>
      <w:r w:rsidRPr="00F32CD3">
        <w:rPr>
          <w:iCs/>
          <w:sz w:val="28"/>
          <w:szCs w:val="28"/>
          <w:lang w:val="en-US"/>
        </w:rPr>
        <w:t xml:space="preserve">., </w:t>
      </w:r>
      <w:r w:rsidRPr="00F32CD3">
        <w:rPr>
          <w:iCs/>
          <w:sz w:val="28"/>
          <w:szCs w:val="28"/>
        </w:rPr>
        <w:t>Джелепов</w:t>
      </w:r>
      <w:r w:rsidRPr="00F32CD3">
        <w:rPr>
          <w:iCs/>
          <w:sz w:val="28"/>
          <w:szCs w:val="28"/>
          <w:lang w:val="en-US"/>
        </w:rPr>
        <w:t xml:space="preserve"> </w:t>
      </w:r>
      <w:r w:rsidRPr="00F32CD3">
        <w:rPr>
          <w:iCs/>
          <w:sz w:val="28"/>
          <w:szCs w:val="28"/>
        </w:rPr>
        <w:t>В</w:t>
      </w:r>
      <w:r w:rsidRPr="00F32CD3">
        <w:rPr>
          <w:iCs/>
          <w:sz w:val="28"/>
          <w:szCs w:val="28"/>
          <w:lang w:val="en-US"/>
        </w:rPr>
        <w:t>.</w:t>
      </w:r>
      <w:r w:rsidRPr="00F32CD3">
        <w:rPr>
          <w:iCs/>
          <w:sz w:val="28"/>
          <w:szCs w:val="28"/>
        </w:rPr>
        <w:t>И</w:t>
      </w:r>
      <w:r w:rsidRPr="00F32CD3">
        <w:rPr>
          <w:iCs/>
          <w:sz w:val="28"/>
          <w:szCs w:val="28"/>
          <w:lang w:val="en-US"/>
        </w:rPr>
        <w:t xml:space="preserve">., </w:t>
      </w:r>
      <w:r w:rsidRPr="00F32CD3">
        <w:rPr>
          <w:iCs/>
          <w:sz w:val="28"/>
          <w:szCs w:val="28"/>
        </w:rPr>
        <w:t>Мещеряков</w:t>
      </w:r>
      <w:r w:rsidRPr="00F32CD3">
        <w:rPr>
          <w:iCs/>
          <w:sz w:val="28"/>
          <w:szCs w:val="28"/>
          <w:lang w:val="en-US"/>
        </w:rPr>
        <w:t xml:space="preserve"> </w:t>
      </w:r>
      <w:r w:rsidRPr="00F32CD3">
        <w:rPr>
          <w:iCs/>
          <w:sz w:val="28"/>
          <w:szCs w:val="28"/>
        </w:rPr>
        <w:t>М</w:t>
      </w:r>
      <w:r w:rsidRPr="00F32CD3">
        <w:rPr>
          <w:iCs/>
          <w:sz w:val="28"/>
          <w:szCs w:val="28"/>
          <w:lang w:val="en-US"/>
        </w:rPr>
        <w:t>.</w:t>
      </w:r>
      <w:r w:rsidRPr="00F32CD3">
        <w:rPr>
          <w:iCs/>
          <w:sz w:val="28"/>
          <w:szCs w:val="28"/>
        </w:rPr>
        <w:t>Г</w:t>
      </w:r>
      <w:r w:rsidRPr="00F32CD3">
        <w:rPr>
          <w:iCs/>
          <w:sz w:val="28"/>
          <w:szCs w:val="28"/>
          <w:lang w:val="en-US"/>
        </w:rPr>
        <w:t xml:space="preserve">., </w:t>
      </w:r>
      <w:r w:rsidRPr="00F32CD3">
        <w:rPr>
          <w:iCs/>
          <w:sz w:val="28"/>
          <w:szCs w:val="28"/>
        </w:rPr>
        <w:t>Оганесян</w:t>
      </w:r>
      <w:r w:rsidRPr="00F32CD3">
        <w:rPr>
          <w:iCs/>
          <w:sz w:val="28"/>
          <w:szCs w:val="28"/>
          <w:lang w:val="en-US"/>
        </w:rPr>
        <w:t xml:space="preserve"> </w:t>
      </w:r>
      <w:r w:rsidRPr="00F32CD3">
        <w:rPr>
          <w:iCs/>
          <w:sz w:val="28"/>
          <w:szCs w:val="28"/>
        </w:rPr>
        <w:t>Ю</w:t>
      </w:r>
      <w:r w:rsidRPr="00F32CD3">
        <w:rPr>
          <w:iCs/>
          <w:sz w:val="28"/>
          <w:szCs w:val="28"/>
          <w:lang w:val="en-US"/>
        </w:rPr>
        <w:t>.</w:t>
      </w:r>
      <w:r w:rsidRPr="00F32CD3">
        <w:rPr>
          <w:iCs/>
          <w:sz w:val="28"/>
          <w:szCs w:val="28"/>
        </w:rPr>
        <w:t>Ц</w:t>
      </w:r>
      <w:r w:rsidRPr="00F32CD3">
        <w:rPr>
          <w:iCs/>
          <w:sz w:val="28"/>
          <w:szCs w:val="28"/>
          <w:lang w:val="en-US"/>
        </w:rPr>
        <w:t xml:space="preserve">., </w:t>
      </w:r>
      <w:r w:rsidRPr="00F32CD3">
        <w:rPr>
          <w:iCs/>
          <w:sz w:val="28"/>
          <w:szCs w:val="28"/>
        </w:rPr>
        <w:t>Петржак</w:t>
      </w:r>
      <w:r w:rsidRPr="00F32CD3">
        <w:rPr>
          <w:iCs/>
          <w:sz w:val="28"/>
          <w:szCs w:val="28"/>
          <w:lang w:val="en-US"/>
        </w:rPr>
        <w:t xml:space="preserve"> </w:t>
      </w:r>
      <w:r w:rsidRPr="00F32CD3">
        <w:rPr>
          <w:iCs/>
          <w:sz w:val="28"/>
          <w:szCs w:val="28"/>
        </w:rPr>
        <w:t>К</w:t>
      </w:r>
      <w:r w:rsidRPr="00F32CD3">
        <w:rPr>
          <w:iCs/>
          <w:sz w:val="28"/>
          <w:szCs w:val="28"/>
          <w:lang w:val="en-US"/>
        </w:rPr>
        <w:t>.</w:t>
      </w:r>
      <w:r w:rsidRPr="00F32CD3">
        <w:rPr>
          <w:iCs/>
          <w:sz w:val="28"/>
          <w:szCs w:val="28"/>
        </w:rPr>
        <w:t>А</w:t>
      </w:r>
      <w:r w:rsidRPr="00F32CD3">
        <w:rPr>
          <w:iCs/>
          <w:sz w:val="28"/>
          <w:szCs w:val="28"/>
          <w:lang w:val="en-US"/>
        </w:rPr>
        <w:t xml:space="preserve">., </w:t>
      </w:r>
      <w:r w:rsidRPr="00F32CD3">
        <w:rPr>
          <w:iCs/>
          <w:sz w:val="28"/>
          <w:szCs w:val="28"/>
        </w:rPr>
        <w:t>Харитон</w:t>
      </w:r>
      <w:r w:rsidRPr="00F32CD3">
        <w:rPr>
          <w:iCs/>
          <w:sz w:val="28"/>
          <w:szCs w:val="28"/>
          <w:lang w:val="en-US"/>
        </w:rPr>
        <w:t xml:space="preserve"> </w:t>
      </w:r>
      <w:r w:rsidRPr="00F32CD3">
        <w:rPr>
          <w:iCs/>
          <w:sz w:val="28"/>
          <w:szCs w:val="28"/>
        </w:rPr>
        <w:t>Ю</w:t>
      </w:r>
      <w:r w:rsidRPr="00F32CD3">
        <w:rPr>
          <w:iCs/>
          <w:sz w:val="28"/>
          <w:szCs w:val="28"/>
          <w:lang w:val="en-US"/>
        </w:rPr>
        <w:t>.</w:t>
      </w:r>
      <w:r w:rsidRPr="00F32CD3">
        <w:rPr>
          <w:iCs/>
          <w:sz w:val="28"/>
          <w:szCs w:val="28"/>
        </w:rPr>
        <w:t>Б</w:t>
      </w:r>
      <w:r w:rsidRPr="00F32CD3">
        <w:rPr>
          <w:iCs/>
          <w:sz w:val="28"/>
          <w:szCs w:val="28"/>
          <w:lang w:val="en-US"/>
        </w:rPr>
        <w:t>.</w:t>
      </w:r>
      <w:r w:rsidRPr="00F32CD3">
        <w:rPr>
          <w:bCs/>
          <w:sz w:val="28"/>
          <w:szCs w:val="28"/>
          <w:lang w:val="en-US"/>
        </w:rPr>
        <w:t xml:space="preserve"> </w:t>
      </w:r>
      <w:r w:rsidRPr="00F32CD3">
        <w:rPr>
          <w:bCs/>
          <w:sz w:val="28"/>
          <w:szCs w:val="28"/>
        </w:rPr>
        <w:t>Памяти</w:t>
      </w:r>
      <w:r w:rsidRPr="00F32CD3">
        <w:rPr>
          <w:bCs/>
          <w:sz w:val="28"/>
          <w:szCs w:val="28"/>
          <w:lang w:val="en-US"/>
        </w:rPr>
        <w:t xml:space="preserve"> </w:t>
      </w:r>
      <w:r w:rsidRPr="00F32CD3">
        <w:rPr>
          <w:bCs/>
          <w:sz w:val="28"/>
          <w:szCs w:val="28"/>
        </w:rPr>
        <w:t>Георгия</w:t>
      </w:r>
      <w:r w:rsidRPr="00F32CD3">
        <w:rPr>
          <w:bCs/>
          <w:sz w:val="28"/>
          <w:szCs w:val="28"/>
          <w:lang w:val="en-US"/>
        </w:rPr>
        <w:t xml:space="preserve"> </w:t>
      </w:r>
      <w:r w:rsidRPr="00F32CD3">
        <w:rPr>
          <w:bCs/>
          <w:sz w:val="28"/>
          <w:szCs w:val="28"/>
        </w:rPr>
        <w:t>Николаевича</w:t>
      </w:r>
      <w:r w:rsidRPr="00F32CD3">
        <w:rPr>
          <w:bCs/>
          <w:sz w:val="28"/>
          <w:szCs w:val="28"/>
          <w:lang w:val="en-US"/>
        </w:rPr>
        <w:t xml:space="preserve"> </w:t>
      </w:r>
      <w:r w:rsidRPr="00F32CD3">
        <w:rPr>
          <w:bCs/>
          <w:sz w:val="28"/>
          <w:szCs w:val="28"/>
        </w:rPr>
        <w:t>Флерова</w:t>
      </w:r>
      <w:r w:rsidRPr="00F32CD3">
        <w:rPr>
          <w:bCs/>
          <w:sz w:val="28"/>
          <w:szCs w:val="28"/>
          <w:lang w:val="en-US"/>
        </w:rPr>
        <w:t>.</w:t>
      </w:r>
      <w:r w:rsidRPr="00F32CD3">
        <w:rPr>
          <w:sz w:val="28"/>
          <w:szCs w:val="28"/>
          <w:lang w:val="en-US"/>
        </w:rPr>
        <w:t xml:space="preserve"> // </w:t>
      </w:r>
      <w:r w:rsidRPr="00F32CD3">
        <w:rPr>
          <w:sz w:val="28"/>
          <w:szCs w:val="28"/>
        </w:rPr>
        <w:t>Успехи</w:t>
      </w:r>
      <w:r w:rsidRPr="00F32CD3">
        <w:rPr>
          <w:sz w:val="28"/>
          <w:szCs w:val="28"/>
          <w:lang w:val="en-US"/>
        </w:rPr>
        <w:t xml:space="preserve"> </w:t>
      </w:r>
      <w:r w:rsidRPr="00F32CD3">
        <w:rPr>
          <w:sz w:val="28"/>
          <w:szCs w:val="28"/>
        </w:rPr>
        <w:t>физических</w:t>
      </w:r>
      <w:r w:rsidRPr="00F32CD3">
        <w:rPr>
          <w:sz w:val="28"/>
          <w:szCs w:val="28"/>
          <w:lang w:val="en-US"/>
        </w:rPr>
        <w:t xml:space="preserve"> </w:t>
      </w:r>
      <w:r w:rsidRPr="00F32CD3">
        <w:rPr>
          <w:sz w:val="28"/>
          <w:szCs w:val="28"/>
        </w:rPr>
        <w:t>наук</w:t>
      </w:r>
      <w:r w:rsidRPr="00F32CD3">
        <w:rPr>
          <w:sz w:val="28"/>
          <w:szCs w:val="28"/>
          <w:lang w:val="en-US"/>
        </w:rPr>
        <w:t xml:space="preserve">. </w:t>
      </w:r>
      <w:r w:rsidRPr="00F32CD3">
        <w:rPr>
          <w:iCs/>
          <w:sz w:val="28"/>
          <w:szCs w:val="28"/>
        </w:rPr>
        <w:t>Том</w:t>
      </w:r>
      <w:r w:rsidRPr="00F32CD3">
        <w:rPr>
          <w:bCs/>
          <w:iCs/>
          <w:sz w:val="28"/>
          <w:szCs w:val="28"/>
        </w:rPr>
        <w:t>161, № 3. 1991. Март.</w:t>
      </w:r>
      <w:r w:rsidRPr="00F32CD3">
        <w:rPr>
          <w:sz w:val="28"/>
          <w:szCs w:val="28"/>
        </w:rPr>
        <w:t xml:space="preserve"> </w:t>
      </w:r>
      <w:r w:rsidRPr="00F32CD3">
        <w:rPr>
          <w:sz w:val="28"/>
          <w:szCs w:val="28"/>
          <w:lang w:val="en-US"/>
        </w:rPr>
        <w:t>URL</w:t>
      </w:r>
      <w:r w:rsidRPr="00F32CD3">
        <w:rPr>
          <w:sz w:val="28"/>
          <w:szCs w:val="28"/>
        </w:rPr>
        <w:t xml:space="preserve">: </w:t>
      </w:r>
      <w:r w:rsidR="005451DC" w:rsidRPr="005451DC">
        <w:rPr>
          <w:sz w:val="28"/>
          <w:szCs w:val="28"/>
        </w:rPr>
        <w:t>http://ufn.ru/ufn91/ufn91_3/Russian/r913l.pdf</w:t>
      </w:r>
    </w:p>
    <w:p w:rsidR="00F32CD3" w:rsidRPr="00F32CD3" w:rsidRDefault="00F32CD3" w:rsidP="005451DC">
      <w:pPr>
        <w:numPr>
          <w:ilvl w:val="0"/>
          <w:numId w:val="13"/>
        </w:numPr>
        <w:shd w:val="clear" w:color="auto" w:fill="FFFFFF"/>
        <w:spacing w:after="120" w:line="276" w:lineRule="auto"/>
        <w:ind w:left="567" w:hanging="567"/>
        <w:rPr>
          <w:sz w:val="28"/>
          <w:szCs w:val="28"/>
        </w:rPr>
      </w:pPr>
      <w:r w:rsidRPr="00F32CD3">
        <w:rPr>
          <w:sz w:val="28"/>
          <w:szCs w:val="28"/>
        </w:rPr>
        <w:t xml:space="preserve"> Флеров Г.Н., Ильинов А.С. На пути к сверхэлементам. – М.: Педагогика, 1982. [Электронный ресурс] </w:t>
      </w:r>
      <w:r w:rsidRPr="00F32CD3">
        <w:rPr>
          <w:sz w:val="28"/>
          <w:szCs w:val="28"/>
          <w:lang w:val="en-US"/>
        </w:rPr>
        <w:t>URL</w:t>
      </w:r>
      <w:r w:rsidRPr="00F32CD3">
        <w:rPr>
          <w:sz w:val="28"/>
          <w:szCs w:val="28"/>
        </w:rPr>
        <w:t xml:space="preserve">: </w:t>
      </w:r>
      <w:hyperlink r:id="rId19" w:history="1">
        <w:r w:rsidRPr="00F32CD3">
          <w:rPr>
            <w:rStyle w:val="a9"/>
            <w:color w:val="auto"/>
            <w:sz w:val="28"/>
            <w:szCs w:val="28"/>
            <w:u w:val="none"/>
          </w:rPr>
          <w:t>http://www.razym.ru/naukaobraz/nauchnopopul/157816-flerov-g-n-na-puti-k-sverhelementam.html</w:t>
        </w:r>
      </w:hyperlink>
    </w:p>
    <w:p w:rsidR="00F32CD3" w:rsidRPr="00F32CD3" w:rsidRDefault="00F32CD3" w:rsidP="005451DC">
      <w:pPr>
        <w:numPr>
          <w:ilvl w:val="0"/>
          <w:numId w:val="13"/>
        </w:numPr>
        <w:shd w:val="clear" w:color="auto" w:fill="FFFFFF"/>
        <w:spacing w:after="120" w:line="276" w:lineRule="auto"/>
        <w:ind w:left="567" w:hanging="567"/>
        <w:rPr>
          <w:sz w:val="28"/>
          <w:szCs w:val="28"/>
        </w:rPr>
      </w:pPr>
      <w:r w:rsidRPr="00F32CD3">
        <w:rPr>
          <w:iCs/>
          <w:sz w:val="28"/>
          <w:szCs w:val="28"/>
        </w:rPr>
        <w:t xml:space="preserve"> Зельдович Я.В., Оганесян Ю.Ц., Петржак К.А., Харитон Ю. Б.</w:t>
      </w:r>
      <w:r w:rsidRPr="00F32CD3">
        <w:rPr>
          <w:sz w:val="28"/>
          <w:szCs w:val="28"/>
        </w:rPr>
        <w:t xml:space="preserve"> Георгий Николаевич Флеров (К семидесятилетию со дня рождения). // Успехи физических наук. </w:t>
      </w:r>
      <w:r w:rsidRPr="00F32CD3">
        <w:rPr>
          <w:iCs/>
          <w:sz w:val="28"/>
          <w:szCs w:val="28"/>
        </w:rPr>
        <w:t>Том 139, вып. 3. 1983. Март.</w:t>
      </w:r>
      <w:r w:rsidRPr="00F32CD3">
        <w:rPr>
          <w:sz w:val="28"/>
          <w:szCs w:val="28"/>
        </w:rPr>
        <w:t xml:space="preserve"> </w:t>
      </w:r>
      <w:r w:rsidRPr="00F32CD3">
        <w:rPr>
          <w:sz w:val="28"/>
          <w:szCs w:val="28"/>
          <w:lang w:val="en-US"/>
        </w:rPr>
        <w:t>URL</w:t>
      </w:r>
      <w:r w:rsidRPr="00F32CD3">
        <w:rPr>
          <w:sz w:val="28"/>
          <w:szCs w:val="28"/>
        </w:rPr>
        <w:t xml:space="preserve">: </w:t>
      </w:r>
      <w:r w:rsidR="005451DC" w:rsidRPr="005451DC">
        <w:rPr>
          <w:sz w:val="28"/>
          <w:szCs w:val="28"/>
        </w:rPr>
        <w:t>http://ufn.ru/ufn83/ufn83_3/Russian/r833g.pdf</w:t>
      </w:r>
    </w:p>
    <w:p w:rsidR="00F32CD3" w:rsidRPr="00F32CD3" w:rsidRDefault="00F32CD3" w:rsidP="005451DC">
      <w:pPr>
        <w:numPr>
          <w:ilvl w:val="0"/>
          <w:numId w:val="13"/>
        </w:numPr>
        <w:shd w:val="clear" w:color="auto" w:fill="FFFFFF"/>
        <w:spacing w:after="120" w:line="276" w:lineRule="auto"/>
        <w:ind w:left="567" w:hanging="567"/>
        <w:rPr>
          <w:sz w:val="28"/>
          <w:szCs w:val="28"/>
        </w:rPr>
      </w:pPr>
      <w:r w:rsidRPr="00F32CD3">
        <w:rPr>
          <w:sz w:val="28"/>
          <w:szCs w:val="28"/>
        </w:rPr>
        <w:t xml:space="preserve"> Воспоминания Карнаухова Виктора Александровича. </w:t>
      </w:r>
      <w:r w:rsidRPr="00F32CD3">
        <w:rPr>
          <w:sz w:val="28"/>
          <w:szCs w:val="28"/>
          <w:lang w:val="en-US"/>
        </w:rPr>
        <w:t>URL</w:t>
      </w:r>
      <w:r w:rsidRPr="00F32CD3">
        <w:rPr>
          <w:sz w:val="28"/>
          <w:szCs w:val="28"/>
        </w:rPr>
        <w:t xml:space="preserve">: </w:t>
      </w:r>
      <w:hyperlink r:id="rId20" w:history="1">
        <w:r w:rsidRPr="00F32CD3">
          <w:rPr>
            <w:rStyle w:val="a9"/>
            <w:color w:val="auto"/>
            <w:sz w:val="28"/>
            <w:szCs w:val="28"/>
            <w:u w:val="none"/>
            <w:lang w:val="en-US"/>
          </w:rPr>
          <w:t>http</w:t>
        </w:r>
        <w:r w:rsidRPr="00F32CD3">
          <w:rPr>
            <w:rStyle w:val="a9"/>
            <w:color w:val="auto"/>
            <w:sz w:val="28"/>
            <w:szCs w:val="28"/>
            <w:u w:val="none"/>
          </w:rPr>
          <w:t>://</w:t>
        </w:r>
        <w:r w:rsidRPr="00F32CD3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Pr="00F32CD3">
          <w:rPr>
            <w:rStyle w:val="a9"/>
            <w:color w:val="auto"/>
            <w:sz w:val="28"/>
            <w:szCs w:val="28"/>
            <w:u w:val="none"/>
          </w:rPr>
          <w:t>.</w:t>
        </w:r>
        <w:r w:rsidRPr="00F32CD3">
          <w:rPr>
            <w:rStyle w:val="a9"/>
            <w:color w:val="auto"/>
            <w:sz w:val="28"/>
            <w:szCs w:val="28"/>
            <w:u w:val="none"/>
            <w:lang w:val="en-US"/>
          </w:rPr>
          <w:t>naukograd</w:t>
        </w:r>
        <w:r w:rsidRPr="00F32CD3">
          <w:rPr>
            <w:rStyle w:val="a9"/>
            <w:color w:val="auto"/>
            <w:sz w:val="28"/>
            <w:szCs w:val="28"/>
            <w:u w:val="none"/>
          </w:rPr>
          <w:t>-</w:t>
        </w:r>
        <w:r w:rsidRPr="00F32CD3">
          <w:rPr>
            <w:rStyle w:val="a9"/>
            <w:color w:val="auto"/>
            <w:sz w:val="28"/>
            <w:szCs w:val="28"/>
            <w:u w:val="none"/>
            <w:lang w:val="en-US"/>
          </w:rPr>
          <w:t>dubna</w:t>
        </w:r>
        <w:r w:rsidRPr="00F32CD3">
          <w:rPr>
            <w:rStyle w:val="a9"/>
            <w:color w:val="auto"/>
            <w:sz w:val="28"/>
            <w:szCs w:val="28"/>
            <w:u w:val="none"/>
          </w:rPr>
          <w:t>.</w:t>
        </w:r>
        <w:r w:rsidRPr="00F32CD3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r w:rsidRPr="00F32CD3">
          <w:rPr>
            <w:rStyle w:val="a9"/>
            <w:color w:val="auto"/>
            <w:sz w:val="28"/>
            <w:szCs w:val="28"/>
            <w:u w:val="none"/>
          </w:rPr>
          <w:t>/</w:t>
        </w:r>
        <w:r w:rsidRPr="00F32CD3">
          <w:rPr>
            <w:rStyle w:val="a9"/>
            <w:color w:val="auto"/>
            <w:sz w:val="28"/>
            <w:szCs w:val="28"/>
            <w:u w:val="none"/>
            <w:lang w:val="en-US"/>
          </w:rPr>
          <w:t>aboutcity</w:t>
        </w:r>
        <w:r w:rsidRPr="00F32CD3">
          <w:rPr>
            <w:rStyle w:val="a9"/>
            <w:color w:val="auto"/>
            <w:sz w:val="28"/>
            <w:szCs w:val="28"/>
            <w:u w:val="none"/>
          </w:rPr>
          <w:t>/</w:t>
        </w:r>
        <w:r w:rsidRPr="00F32CD3">
          <w:rPr>
            <w:rStyle w:val="a9"/>
            <w:color w:val="auto"/>
            <w:sz w:val="28"/>
            <w:szCs w:val="28"/>
            <w:u w:val="none"/>
            <w:lang w:val="en-US"/>
          </w:rPr>
          <w:t>Istoriya</w:t>
        </w:r>
        <w:r w:rsidRPr="00F32CD3">
          <w:rPr>
            <w:rStyle w:val="a9"/>
            <w:color w:val="auto"/>
            <w:sz w:val="28"/>
            <w:szCs w:val="28"/>
            <w:u w:val="none"/>
          </w:rPr>
          <w:t>/</w:t>
        </w:r>
        <w:r w:rsidRPr="00F32CD3">
          <w:rPr>
            <w:rStyle w:val="a9"/>
            <w:color w:val="auto"/>
            <w:sz w:val="28"/>
            <w:szCs w:val="28"/>
            <w:u w:val="none"/>
            <w:lang w:val="en-US"/>
          </w:rPr>
          <w:t>vehi</w:t>
        </w:r>
        <w:r w:rsidRPr="00F32CD3">
          <w:rPr>
            <w:rStyle w:val="a9"/>
            <w:color w:val="auto"/>
            <w:sz w:val="28"/>
            <w:szCs w:val="28"/>
            <w:u w:val="none"/>
          </w:rPr>
          <w:t>/</w:t>
        </w:r>
        <w:r w:rsidRPr="00F32CD3">
          <w:rPr>
            <w:rStyle w:val="a9"/>
            <w:color w:val="auto"/>
            <w:sz w:val="28"/>
            <w:szCs w:val="28"/>
            <w:u w:val="none"/>
            <w:lang w:val="en-US"/>
          </w:rPr>
          <w:t>vospominaniya</w:t>
        </w:r>
        <w:r w:rsidRPr="00F32CD3">
          <w:rPr>
            <w:rStyle w:val="a9"/>
            <w:color w:val="auto"/>
            <w:sz w:val="28"/>
            <w:szCs w:val="28"/>
            <w:u w:val="none"/>
          </w:rPr>
          <w:t>/</w:t>
        </w:r>
        <w:r w:rsidRPr="00F32CD3">
          <w:rPr>
            <w:rStyle w:val="a9"/>
            <w:color w:val="auto"/>
            <w:sz w:val="28"/>
            <w:szCs w:val="28"/>
            <w:u w:val="none"/>
            <w:lang w:val="en-US"/>
          </w:rPr>
          <w:t>Karnauhov</w:t>
        </w:r>
        <w:r w:rsidRPr="00F32CD3">
          <w:rPr>
            <w:rStyle w:val="a9"/>
            <w:color w:val="auto"/>
            <w:sz w:val="28"/>
            <w:szCs w:val="28"/>
            <w:u w:val="none"/>
          </w:rPr>
          <w:t>.</w:t>
        </w:r>
        <w:r w:rsidRPr="00F32CD3">
          <w:rPr>
            <w:rStyle w:val="a9"/>
            <w:color w:val="auto"/>
            <w:sz w:val="28"/>
            <w:szCs w:val="28"/>
            <w:u w:val="none"/>
            <w:lang w:val="en-US"/>
          </w:rPr>
          <w:t>php</w:t>
        </w:r>
      </w:hyperlink>
    </w:p>
    <w:p w:rsidR="00F32CD3" w:rsidRPr="00F32CD3" w:rsidRDefault="00F32CD3" w:rsidP="005451DC">
      <w:pPr>
        <w:numPr>
          <w:ilvl w:val="0"/>
          <w:numId w:val="13"/>
        </w:numPr>
        <w:shd w:val="clear" w:color="auto" w:fill="FFFFFF"/>
        <w:spacing w:after="120" w:line="276" w:lineRule="auto"/>
        <w:rPr>
          <w:sz w:val="28"/>
          <w:szCs w:val="28"/>
          <w:lang w:val="en-US"/>
        </w:rPr>
      </w:pPr>
      <w:r w:rsidRPr="00F32CD3">
        <w:rPr>
          <w:kern w:val="36"/>
          <w:sz w:val="28"/>
          <w:szCs w:val="28"/>
        </w:rPr>
        <w:lastRenderedPageBreak/>
        <w:t xml:space="preserve"> </w:t>
      </w:r>
      <w:r w:rsidRPr="00F32CD3">
        <w:rPr>
          <w:kern w:val="36"/>
          <w:sz w:val="28"/>
          <w:szCs w:val="28"/>
          <w:lang w:val="en"/>
        </w:rPr>
        <w:t>Element 114 is Named Flerovium and Element 116 is Named Livermorium</w:t>
      </w:r>
      <w:r w:rsidRPr="00F32CD3">
        <w:rPr>
          <w:kern w:val="36"/>
          <w:sz w:val="28"/>
          <w:szCs w:val="28"/>
          <w:lang w:val="en-US"/>
        </w:rPr>
        <w:t>.</w:t>
      </w:r>
      <w:r w:rsidRPr="00F32CD3">
        <w:rPr>
          <w:sz w:val="28"/>
          <w:szCs w:val="28"/>
          <w:lang w:val="en-US"/>
        </w:rPr>
        <w:t xml:space="preserve"> URL: </w:t>
      </w:r>
      <w:r w:rsidR="005451DC" w:rsidRPr="005451DC">
        <w:rPr>
          <w:sz w:val="28"/>
          <w:szCs w:val="28"/>
          <w:lang w:val="en-US"/>
        </w:rPr>
        <w:t>http://www.iupac.org/news/news-detail/article/element-114-is-named-flerovium-and-element-116-is-named-livermorium.html</w:t>
      </w:r>
    </w:p>
    <w:p w:rsidR="00F32CD3" w:rsidRPr="00F32CD3" w:rsidRDefault="00F32CD3" w:rsidP="005451DC">
      <w:pPr>
        <w:numPr>
          <w:ilvl w:val="0"/>
          <w:numId w:val="13"/>
        </w:numPr>
        <w:shd w:val="clear" w:color="auto" w:fill="FFFFFF"/>
        <w:spacing w:line="276" w:lineRule="auto"/>
        <w:ind w:left="567" w:hanging="567"/>
        <w:rPr>
          <w:sz w:val="28"/>
          <w:szCs w:val="28"/>
          <w:lang w:val="en-US"/>
        </w:rPr>
      </w:pPr>
      <w:r w:rsidRPr="00F32CD3">
        <w:rPr>
          <w:noProof/>
          <w:sz w:val="28"/>
          <w:szCs w:val="28"/>
          <w:lang w:val="en-US"/>
        </w:rPr>
        <w:t xml:space="preserve"> URL: http://rusmarka.ru/n/139986.aspx</w:t>
      </w:r>
    </w:p>
    <w:p w:rsidR="006A2E1F" w:rsidRPr="00FC2DC3" w:rsidRDefault="006A2E1F" w:rsidP="006A2E1F">
      <w:pPr>
        <w:pStyle w:val="a6"/>
        <w:rPr>
          <w:lang w:val="en-US"/>
        </w:rPr>
      </w:pPr>
    </w:p>
    <w:p w:rsidR="006A2E1F" w:rsidRPr="00FC2DC3" w:rsidRDefault="006A2E1F" w:rsidP="006A2E1F">
      <w:pPr>
        <w:pStyle w:val="a6"/>
        <w:rPr>
          <w:lang w:val="en-US"/>
        </w:rPr>
      </w:pPr>
    </w:p>
    <w:p w:rsidR="006F33BD" w:rsidRPr="00401016" w:rsidRDefault="006F33BD" w:rsidP="006A2E1F">
      <w:pPr>
        <w:pStyle w:val="a6"/>
        <w:rPr>
          <w:lang w:val="en-US"/>
        </w:rPr>
      </w:pPr>
    </w:p>
    <w:p w:rsidR="00A8724B" w:rsidRPr="00401016" w:rsidRDefault="00A8724B" w:rsidP="00F32CD3">
      <w:pPr>
        <w:spacing w:line="276" w:lineRule="auto"/>
        <w:jc w:val="both"/>
        <w:rPr>
          <w:sz w:val="28"/>
          <w:szCs w:val="28"/>
          <w:lang w:val="en-US"/>
        </w:rPr>
      </w:pPr>
    </w:p>
    <w:sectPr w:rsidR="00A8724B" w:rsidRPr="00401016" w:rsidSect="00AA6C1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4902912"/>
    <w:multiLevelType w:val="hybridMultilevel"/>
    <w:tmpl w:val="626F0D6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A61ACA"/>
    <w:multiLevelType w:val="hybridMultilevel"/>
    <w:tmpl w:val="C9986C4C"/>
    <w:lvl w:ilvl="0" w:tplc="DA02082C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64233"/>
    <w:multiLevelType w:val="hybridMultilevel"/>
    <w:tmpl w:val="EBCC7B16"/>
    <w:lvl w:ilvl="0" w:tplc="D8C69EF0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E2A45"/>
    <w:multiLevelType w:val="hybridMultilevel"/>
    <w:tmpl w:val="ED544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E091D"/>
    <w:multiLevelType w:val="hybridMultilevel"/>
    <w:tmpl w:val="A4C6BD3E"/>
    <w:lvl w:ilvl="0" w:tplc="69E8647E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D6373A"/>
    <w:multiLevelType w:val="hybridMultilevel"/>
    <w:tmpl w:val="4AA8A650"/>
    <w:lvl w:ilvl="0" w:tplc="5EB6E2EE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510EBE"/>
    <w:multiLevelType w:val="hybridMultilevel"/>
    <w:tmpl w:val="C7AC872A"/>
    <w:lvl w:ilvl="0" w:tplc="309882AE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455206"/>
    <w:multiLevelType w:val="hybridMultilevel"/>
    <w:tmpl w:val="C9D237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8D397F"/>
    <w:multiLevelType w:val="hybridMultilevel"/>
    <w:tmpl w:val="D21C0096"/>
    <w:lvl w:ilvl="0" w:tplc="129088E2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BA3F2D"/>
    <w:multiLevelType w:val="hybridMultilevel"/>
    <w:tmpl w:val="D73CC77E"/>
    <w:lvl w:ilvl="0" w:tplc="5CA6E6B8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8327A4"/>
    <w:multiLevelType w:val="hybridMultilevel"/>
    <w:tmpl w:val="48CE7DEA"/>
    <w:lvl w:ilvl="0" w:tplc="C1EABBEE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081666"/>
    <w:multiLevelType w:val="hybridMultilevel"/>
    <w:tmpl w:val="F7CCF16A"/>
    <w:lvl w:ilvl="0" w:tplc="C7EEA672">
      <w:start w:val="1"/>
      <w:numFmt w:val="decimalZero"/>
      <w:lvlText w:val="%1."/>
      <w:lvlJc w:val="left"/>
      <w:pPr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944ACD"/>
    <w:multiLevelType w:val="hybridMultilevel"/>
    <w:tmpl w:val="F3F81D4A"/>
    <w:lvl w:ilvl="0" w:tplc="4048675E">
      <w:start w:val="1"/>
      <w:numFmt w:val="decimalZero"/>
      <w:lvlText w:val="%1."/>
      <w:lvlJc w:val="left"/>
      <w:pPr>
        <w:ind w:left="855" w:hanging="4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4"/>
  </w:num>
  <w:num w:numId="5">
    <w:abstractNumId w:val="12"/>
  </w:num>
  <w:num w:numId="6">
    <w:abstractNumId w:val="10"/>
  </w:num>
  <w:num w:numId="7">
    <w:abstractNumId w:val="2"/>
  </w:num>
  <w:num w:numId="8">
    <w:abstractNumId w:val="1"/>
  </w:num>
  <w:num w:numId="9">
    <w:abstractNumId w:val="9"/>
  </w:num>
  <w:num w:numId="10">
    <w:abstractNumId w:val="11"/>
  </w:num>
  <w:num w:numId="11">
    <w:abstractNumId w:val="7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60"/>
    <w:rsid w:val="00043DB4"/>
    <w:rsid w:val="00202578"/>
    <w:rsid w:val="00401016"/>
    <w:rsid w:val="004537F1"/>
    <w:rsid w:val="004A1233"/>
    <w:rsid w:val="004B038A"/>
    <w:rsid w:val="005451DC"/>
    <w:rsid w:val="005D1060"/>
    <w:rsid w:val="006A2E1F"/>
    <w:rsid w:val="006F33BD"/>
    <w:rsid w:val="009618C3"/>
    <w:rsid w:val="00A8724B"/>
    <w:rsid w:val="00AA6C1F"/>
    <w:rsid w:val="00B06C1B"/>
    <w:rsid w:val="00B83473"/>
    <w:rsid w:val="00BE0EB5"/>
    <w:rsid w:val="00C97803"/>
    <w:rsid w:val="00D04DAE"/>
    <w:rsid w:val="00D52CA5"/>
    <w:rsid w:val="00DC363A"/>
    <w:rsid w:val="00E55767"/>
    <w:rsid w:val="00F32CD3"/>
    <w:rsid w:val="00FC2DC3"/>
    <w:rsid w:val="00FE1DA4"/>
    <w:rsid w:val="00FF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F32CD3"/>
    <w:rPr>
      <w:color w:val="808080"/>
    </w:rPr>
  </w:style>
  <w:style w:type="paragraph" w:styleId="a4">
    <w:name w:val="Balloon Text"/>
    <w:basedOn w:val="a"/>
    <w:link w:val="a5"/>
    <w:rsid w:val="00F32C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32CD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32CD3"/>
    <w:pPr>
      <w:ind w:left="720"/>
      <w:contextualSpacing/>
    </w:pPr>
  </w:style>
  <w:style w:type="paragraph" w:styleId="a7">
    <w:name w:val="Document Map"/>
    <w:basedOn w:val="a"/>
    <w:link w:val="a8"/>
    <w:rsid w:val="00F32CD3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F32CD3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F32CD3"/>
    <w:rPr>
      <w:color w:val="0000FF"/>
      <w:u w:val="single"/>
    </w:rPr>
  </w:style>
  <w:style w:type="table" w:styleId="aa">
    <w:name w:val="Table Grid"/>
    <w:basedOn w:val="a1"/>
    <w:rsid w:val="00F32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caption"/>
    <w:basedOn w:val="a"/>
    <w:next w:val="a"/>
    <w:unhideWhenUsed/>
    <w:qFormat/>
    <w:rsid w:val="00F32CD3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F32CD3"/>
    <w:pPr>
      <w:spacing w:before="100" w:beforeAutospacing="1" w:after="100" w:afterAutospacing="1"/>
    </w:pPr>
  </w:style>
  <w:style w:type="character" w:customStyle="1" w:styleId="go">
    <w:name w:val="go"/>
    <w:uiPriority w:val="99"/>
    <w:rsid w:val="00F32CD3"/>
    <w:rPr>
      <w:rFonts w:cs="Times New Roman"/>
    </w:rPr>
  </w:style>
  <w:style w:type="character" w:styleId="ad">
    <w:name w:val="FollowedHyperlink"/>
    <w:rsid w:val="00F32CD3"/>
    <w:rPr>
      <w:color w:val="800080"/>
      <w:u w:val="single"/>
    </w:rPr>
  </w:style>
  <w:style w:type="paragraph" w:styleId="ae">
    <w:name w:val="Plain Text"/>
    <w:basedOn w:val="a"/>
    <w:link w:val="af"/>
    <w:uiPriority w:val="99"/>
    <w:unhideWhenUsed/>
    <w:rsid w:val="00F32CD3"/>
    <w:pPr>
      <w:spacing w:before="60" w:after="60"/>
      <w:ind w:firstLine="510"/>
      <w:jc w:val="both"/>
    </w:pPr>
    <w:rPr>
      <w:rFonts w:cs="Courier New"/>
    </w:rPr>
  </w:style>
  <w:style w:type="character" w:customStyle="1" w:styleId="af">
    <w:name w:val="Текст Знак"/>
    <w:basedOn w:val="a0"/>
    <w:link w:val="ae"/>
    <w:uiPriority w:val="99"/>
    <w:rsid w:val="00F32CD3"/>
    <w:rPr>
      <w:rFonts w:ascii="Times New Roman" w:eastAsia="Times New Roman" w:hAnsi="Times New Roman" w:cs="Courier New"/>
      <w:sz w:val="24"/>
      <w:szCs w:val="24"/>
      <w:lang w:eastAsia="ru-RU"/>
    </w:rPr>
  </w:style>
  <w:style w:type="character" w:styleId="af0">
    <w:name w:val="Emphasis"/>
    <w:uiPriority w:val="20"/>
    <w:qFormat/>
    <w:rsid w:val="00F32CD3"/>
    <w:rPr>
      <w:i/>
      <w:iCs/>
    </w:rPr>
  </w:style>
  <w:style w:type="paragraph" w:customStyle="1" w:styleId="Default">
    <w:name w:val="Default"/>
    <w:rsid w:val="00F32CD3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F32CD3"/>
    <w:rPr>
      <w:color w:val="808080"/>
    </w:rPr>
  </w:style>
  <w:style w:type="paragraph" w:styleId="a4">
    <w:name w:val="Balloon Text"/>
    <w:basedOn w:val="a"/>
    <w:link w:val="a5"/>
    <w:rsid w:val="00F32C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32CD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32CD3"/>
    <w:pPr>
      <w:ind w:left="720"/>
      <w:contextualSpacing/>
    </w:pPr>
  </w:style>
  <w:style w:type="paragraph" w:styleId="a7">
    <w:name w:val="Document Map"/>
    <w:basedOn w:val="a"/>
    <w:link w:val="a8"/>
    <w:rsid w:val="00F32CD3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F32CD3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F32CD3"/>
    <w:rPr>
      <w:color w:val="0000FF"/>
      <w:u w:val="single"/>
    </w:rPr>
  </w:style>
  <w:style w:type="table" w:styleId="aa">
    <w:name w:val="Table Grid"/>
    <w:basedOn w:val="a1"/>
    <w:rsid w:val="00F32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caption"/>
    <w:basedOn w:val="a"/>
    <w:next w:val="a"/>
    <w:unhideWhenUsed/>
    <w:qFormat/>
    <w:rsid w:val="00F32CD3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F32CD3"/>
    <w:pPr>
      <w:spacing w:before="100" w:beforeAutospacing="1" w:after="100" w:afterAutospacing="1"/>
    </w:pPr>
  </w:style>
  <w:style w:type="character" w:customStyle="1" w:styleId="go">
    <w:name w:val="go"/>
    <w:uiPriority w:val="99"/>
    <w:rsid w:val="00F32CD3"/>
    <w:rPr>
      <w:rFonts w:cs="Times New Roman"/>
    </w:rPr>
  </w:style>
  <w:style w:type="character" w:styleId="ad">
    <w:name w:val="FollowedHyperlink"/>
    <w:rsid w:val="00F32CD3"/>
    <w:rPr>
      <w:color w:val="800080"/>
      <w:u w:val="single"/>
    </w:rPr>
  </w:style>
  <w:style w:type="paragraph" w:styleId="ae">
    <w:name w:val="Plain Text"/>
    <w:basedOn w:val="a"/>
    <w:link w:val="af"/>
    <w:uiPriority w:val="99"/>
    <w:unhideWhenUsed/>
    <w:rsid w:val="00F32CD3"/>
    <w:pPr>
      <w:spacing w:before="60" w:after="60"/>
      <w:ind w:firstLine="510"/>
      <w:jc w:val="both"/>
    </w:pPr>
    <w:rPr>
      <w:rFonts w:cs="Courier New"/>
    </w:rPr>
  </w:style>
  <w:style w:type="character" w:customStyle="1" w:styleId="af">
    <w:name w:val="Текст Знак"/>
    <w:basedOn w:val="a0"/>
    <w:link w:val="ae"/>
    <w:uiPriority w:val="99"/>
    <w:rsid w:val="00F32CD3"/>
    <w:rPr>
      <w:rFonts w:ascii="Times New Roman" w:eastAsia="Times New Roman" w:hAnsi="Times New Roman" w:cs="Courier New"/>
      <w:sz w:val="24"/>
      <w:szCs w:val="24"/>
      <w:lang w:eastAsia="ru-RU"/>
    </w:rPr>
  </w:style>
  <w:style w:type="character" w:styleId="af0">
    <w:name w:val="Emphasis"/>
    <w:uiPriority w:val="20"/>
    <w:qFormat/>
    <w:rsid w:val="00F32CD3"/>
    <w:rPr>
      <w:i/>
      <w:iCs/>
    </w:rPr>
  </w:style>
  <w:style w:type="paragraph" w:customStyle="1" w:styleId="Default">
    <w:name w:val="Default"/>
    <w:rsid w:val="00F32CD3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8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old.tvkultura.ru/news.html?id=212632&amp;cid=372" TargetMode="External"/><Relationship Id="rId18" Type="http://schemas.openxmlformats.org/officeDocument/2006/relationships/hyperlink" Target="http://www.ras.ru/digest/showdnews.aspx?id=16488477-b637-47c5-b6a6-7174598dc123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hyperlink" Target="http://www.usinfo.ru/c3.files/holvojna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ebedev.ru/ru/news/?id=607" TargetMode="External"/><Relationship Id="rId20" Type="http://schemas.openxmlformats.org/officeDocument/2006/relationships/hyperlink" Target="http://www.naukograd-dubna.ru/aboutcity/Istoriya/vehi/vospominaniya/Karnauhov.ph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hyperlink" Target="http://rudocs.exdat.com/docs/index-415217.html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www.razym.ru/naukaobraz/nauchnopopul/157816-flerov-g-n-na-puti-k-sverhelementam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vkultura.ru/news.html?id=3340&amp;cid=372" TargetMode="External"/><Relationship Id="rId14" Type="http://schemas.openxmlformats.org/officeDocument/2006/relationships/hyperlink" Target="http://n-t.ru/ri/ps/pb092.ht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F616E-1D69-4630-8516-35DE0F3E4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18</Pages>
  <Words>6209</Words>
  <Characters>35397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2012-12-27T22:26:00Z</dcterms:created>
  <dcterms:modified xsi:type="dcterms:W3CDTF">2013-01-01T18:10:00Z</dcterms:modified>
</cp:coreProperties>
</file>